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BC" w:rsidRPr="009768D0" w:rsidRDefault="000E5CBC" w:rsidP="000E5CBC">
      <w:pPr>
        <w:widowControl/>
        <w:autoSpaceDE/>
        <w:autoSpaceDN/>
        <w:adjustRightInd/>
        <w:jc w:val="center"/>
        <w:rPr>
          <w:rFonts w:ascii="PT Astra Serif" w:hAnsi="PT Astra Serif"/>
          <w:b/>
          <w:sz w:val="28"/>
          <w:szCs w:val="28"/>
        </w:rPr>
      </w:pPr>
      <w:bookmarkStart w:id="0" w:name="_GoBack"/>
      <w:bookmarkEnd w:id="0"/>
      <w:r w:rsidRPr="009768D0">
        <w:rPr>
          <w:rFonts w:ascii="PT Astra Serif" w:hAnsi="PT Astra Serif"/>
          <w:b/>
          <w:sz w:val="28"/>
          <w:szCs w:val="28"/>
        </w:rPr>
        <w:t>Памятка о правилах проведения ГИА в 202</w:t>
      </w:r>
      <w:r>
        <w:rPr>
          <w:rFonts w:ascii="PT Astra Serif" w:hAnsi="PT Astra Serif"/>
          <w:b/>
          <w:sz w:val="28"/>
          <w:szCs w:val="28"/>
        </w:rPr>
        <w:t>3</w:t>
      </w:r>
      <w:r w:rsidRPr="009768D0">
        <w:rPr>
          <w:rFonts w:ascii="PT Astra Serif" w:hAnsi="PT Astra Serif"/>
          <w:b/>
          <w:sz w:val="28"/>
          <w:szCs w:val="28"/>
        </w:rPr>
        <w:t xml:space="preserve"> году </w:t>
      </w:r>
    </w:p>
    <w:p w:rsidR="000E5CBC" w:rsidRPr="009768D0" w:rsidRDefault="000E5CBC" w:rsidP="000E5CBC">
      <w:pPr>
        <w:widowControl/>
        <w:autoSpaceDE/>
        <w:autoSpaceDN/>
        <w:adjustRightInd/>
        <w:jc w:val="center"/>
        <w:rPr>
          <w:rFonts w:ascii="PT Astra Serif" w:hAnsi="PT Astra Serif"/>
          <w:b/>
          <w:sz w:val="28"/>
          <w:szCs w:val="28"/>
        </w:rPr>
      </w:pPr>
      <w:r w:rsidRPr="009768D0">
        <w:rPr>
          <w:rFonts w:ascii="PT Astra Serif" w:hAnsi="PT Astra Serif"/>
          <w:b/>
          <w:sz w:val="28"/>
          <w:szCs w:val="28"/>
        </w:rPr>
        <w:t>(для ознакомления участников ГИА и их родителей (законных представителей)/уполномоченных лиц под подпись)</w:t>
      </w:r>
    </w:p>
    <w:p w:rsidR="000E5CBC" w:rsidRPr="00997CE6" w:rsidRDefault="000E5CBC" w:rsidP="000E5CBC">
      <w:pPr>
        <w:widowControl/>
        <w:autoSpaceDE/>
        <w:autoSpaceDN/>
        <w:adjustRightInd/>
        <w:jc w:val="center"/>
        <w:rPr>
          <w:rFonts w:ascii="PT Astra Serif" w:hAnsi="PT Astra Serif"/>
          <w:b/>
          <w:sz w:val="28"/>
          <w:szCs w:val="28"/>
        </w:rPr>
      </w:pPr>
    </w:p>
    <w:p w:rsidR="000E5CBC" w:rsidRPr="009768D0" w:rsidRDefault="000E5CBC" w:rsidP="000E5CBC">
      <w:pPr>
        <w:widowControl/>
        <w:autoSpaceDE/>
        <w:autoSpaceDN/>
        <w:adjustRightInd/>
        <w:jc w:val="center"/>
        <w:rPr>
          <w:rFonts w:ascii="PT Astra Serif" w:hAnsi="PT Astra Serif"/>
          <w:b/>
          <w:sz w:val="28"/>
          <w:szCs w:val="28"/>
        </w:rPr>
      </w:pPr>
      <w:r w:rsidRPr="009768D0">
        <w:rPr>
          <w:rFonts w:ascii="PT Astra Serif" w:hAnsi="PT Astra Serif"/>
          <w:b/>
          <w:sz w:val="28"/>
          <w:szCs w:val="28"/>
        </w:rPr>
        <w:t xml:space="preserve">Общая информация о порядке проведения ГИА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Pr>
          <w:rFonts w:ascii="PT Astra Serif" w:hAnsi="PT Astra Serif"/>
          <w:sz w:val="28"/>
          <w:szCs w:val="28"/>
        </w:rPr>
        <w:br/>
      </w:r>
      <w:r w:rsidRPr="009768D0">
        <w:rPr>
          <w:rFonts w:ascii="PT Astra Serif" w:hAnsi="PT Astra Serif"/>
          <w:sz w:val="28"/>
          <w:szCs w:val="28"/>
        </w:rPr>
        <w:t>№ 190/1512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t xml:space="preserve">ГИА по всем учебным предметам начинается в 10.00 по местному времени.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4.</w:t>
      </w:r>
      <w:r w:rsidRPr="009768D0">
        <w:rPr>
          <w:rFonts w:ascii="PT Astra Serif" w:hAnsi="PT Astra Serif"/>
          <w:sz w:val="28"/>
          <w:szCs w:val="28"/>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Pr>
          <w:rFonts w:ascii="PT Astra Serif" w:hAnsi="PT Astra Serif"/>
          <w:sz w:val="28"/>
          <w:szCs w:val="28"/>
        </w:rPr>
        <w:t>обще</w:t>
      </w:r>
      <w:r w:rsidRPr="009768D0">
        <w:rPr>
          <w:rFonts w:ascii="PT Astra Serif" w:hAnsi="PT Astra Serif"/>
          <w:sz w:val="28"/>
          <w:szCs w:val="28"/>
        </w:rPr>
        <w:t>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7" w:history="1">
        <w:r w:rsidRPr="009768D0">
          <w:rPr>
            <w:rFonts w:ascii="PT Astra Serif" w:hAnsi="PT Astra Serif"/>
            <w:color w:val="0000FF"/>
            <w:sz w:val="28"/>
            <w:szCs w:val="28"/>
            <w:u w:val="single"/>
          </w:rPr>
          <w:t>http://minobr.saratov.gov.ru/</w:t>
        </w:r>
      </w:hyperlink>
      <w:r w:rsidRPr="009768D0">
        <w:rPr>
          <w:rFonts w:ascii="PT Astra Serif" w:hAnsi="PT Astra Serif"/>
          <w:sz w:val="28"/>
          <w:szCs w:val="28"/>
        </w:rPr>
        <w:t xml:space="preserve">. </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w:t>
      </w:r>
      <w:r>
        <w:rPr>
          <w:rFonts w:ascii="PT Astra Serif" w:hAnsi="PT Astra Serif"/>
          <w:sz w:val="28"/>
          <w:szCs w:val="28"/>
        </w:rPr>
        <w:t>обще</w:t>
      </w:r>
      <w:r w:rsidRPr="009768D0">
        <w:rPr>
          <w:rFonts w:ascii="PT Astra Serif" w:hAnsi="PT Astra Serif"/>
          <w:sz w:val="28"/>
          <w:szCs w:val="28"/>
        </w:rPr>
        <w:t xml:space="preserve">образовательные организации, а также органы местного самоуправления, осуществляющие управление в </w:t>
      </w:r>
      <w:r w:rsidRPr="009768D0">
        <w:rPr>
          <w:rFonts w:ascii="PT Astra Serif" w:hAnsi="PT Astra Serif"/>
          <w:sz w:val="28"/>
          <w:szCs w:val="28"/>
        </w:rPr>
        <w:lastRenderedPageBreak/>
        <w:t>сфере образования. Указанный день считается официальным днем объявления результатов.</w:t>
      </w:r>
    </w:p>
    <w:p w:rsidR="000E5CBC" w:rsidRPr="009768D0" w:rsidRDefault="000E5CBC" w:rsidP="000E5CBC">
      <w:pPr>
        <w:widowControl/>
        <w:tabs>
          <w:tab w:val="left" w:pos="0"/>
        </w:tabs>
        <w:autoSpaceDE/>
        <w:autoSpaceDN/>
        <w:adjustRightInd/>
        <w:ind w:firstLine="709"/>
        <w:jc w:val="both"/>
        <w:rPr>
          <w:rFonts w:ascii="PT Astra Serif" w:hAnsi="PT Astra Serif"/>
          <w:sz w:val="28"/>
          <w:szCs w:val="28"/>
        </w:rPr>
      </w:pPr>
      <w:r>
        <w:rPr>
          <w:rFonts w:ascii="PT Astra Serif" w:hAnsi="PT Astra Serif"/>
          <w:sz w:val="28"/>
          <w:szCs w:val="28"/>
        </w:rPr>
        <w:t>С</w:t>
      </w:r>
      <w:r w:rsidRPr="009768D0">
        <w:rPr>
          <w:rFonts w:ascii="PT Astra Serif" w:hAnsi="PT Astra Serif"/>
          <w:sz w:val="28"/>
          <w:szCs w:val="28"/>
        </w:rPr>
        <w:t xml:space="preserve"> предварительными результатами ЕГЭ можно </w:t>
      </w:r>
      <w:r>
        <w:rPr>
          <w:rFonts w:ascii="PT Astra Serif" w:hAnsi="PT Astra Serif"/>
          <w:sz w:val="28"/>
          <w:szCs w:val="28"/>
        </w:rPr>
        <w:t xml:space="preserve">ознакомиться </w:t>
      </w:r>
      <w:r w:rsidRPr="009768D0">
        <w:rPr>
          <w:rFonts w:ascii="PT Astra Serif" w:hAnsi="PT Astra Serif"/>
          <w:sz w:val="28"/>
          <w:szCs w:val="28"/>
        </w:rPr>
        <w:t xml:space="preserve">на сериальном сервисе </w:t>
      </w:r>
      <w:hyperlink r:id="rId8" w:history="1">
        <w:r w:rsidRPr="00E86252">
          <w:rPr>
            <w:rStyle w:val="a7"/>
            <w:rFonts w:ascii="PT Astra Serif" w:hAnsi="PT Astra Serif"/>
            <w:sz w:val="28"/>
            <w:szCs w:val="28"/>
          </w:rPr>
          <w:t>https://checkege.rustest.ru/</w:t>
        </w:r>
      </w:hyperlink>
      <w:r>
        <w:rPr>
          <w:rFonts w:ascii="PT Astra Serif" w:hAnsi="PT Astra Serif"/>
          <w:sz w:val="28"/>
          <w:szCs w:val="28"/>
        </w:rPr>
        <w:t xml:space="preserve">.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5.</w:t>
      </w:r>
      <w:r w:rsidRPr="009768D0">
        <w:rPr>
          <w:rFonts w:ascii="PT Astra Serif" w:hAnsi="PT Astra Serif"/>
          <w:sz w:val="28"/>
          <w:szCs w:val="28"/>
        </w:rPr>
        <w:tab/>
        <w:t xml:space="preserve">Результаты ЕГЭ по математике </w:t>
      </w:r>
      <w:r w:rsidRPr="009768D0">
        <w:rPr>
          <w:rFonts w:ascii="PT Astra Serif" w:hAnsi="PT Astra Serif"/>
          <w:i/>
          <w:sz w:val="28"/>
          <w:szCs w:val="28"/>
        </w:rPr>
        <w:t>базового уровня</w:t>
      </w:r>
      <w:r w:rsidRPr="009768D0">
        <w:rPr>
          <w:rFonts w:ascii="PT Astra Serif" w:hAnsi="PT Astra Serif"/>
          <w:sz w:val="28"/>
          <w:szCs w:val="28"/>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ЕГЭ по математике </w:t>
      </w:r>
      <w:r w:rsidRPr="009768D0">
        <w:rPr>
          <w:rFonts w:ascii="PT Astra Serif" w:hAnsi="PT Astra Serif"/>
          <w:i/>
          <w:sz w:val="28"/>
          <w:szCs w:val="28"/>
        </w:rPr>
        <w:t xml:space="preserve">профильного уровня </w:t>
      </w:r>
      <w:r w:rsidRPr="009768D0">
        <w:rPr>
          <w:rFonts w:ascii="PT Astra Serif" w:hAnsi="PT Astra Serif"/>
          <w:sz w:val="28"/>
          <w:szCs w:val="28"/>
        </w:rPr>
        <w:t>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6.</w:t>
      </w:r>
      <w:r w:rsidRPr="009768D0">
        <w:rPr>
          <w:rFonts w:ascii="PT Astra Serif" w:hAnsi="PT Astra Serif"/>
          <w:sz w:val="28"/>
          <w:szCs w:val="28"/>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E5CBC" w:rsidRPr="00997CE6" w:rsidRDefault="000E5CBC" w:rsidP="000E5CBC">
      <w:pPr>
        <w:widowControl/>
        <w:autoSpaceDE/>
        <w:autoSpaceDN/>
        <w:adjustRightInd/>
        <w:ind w:firstLine="709"/>
        <w:jc w:val="both"/>
        <w:rPr>
          <w:rFonts w:ascii="PT Astra Serif" w:hAnsi="PT Astra Serif"/>
          <w:sz w:val="28"/>
          <w:szCs w:val="28"/>
        </w:rPr>
      </w:pPr>
    </w:p>
    <w:p w:rsidR="000E5CBC" w:rsidRPr="009768D0" w:rsidRDefault="000E5CBC" w:rsidP="000E5CBC">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 xml:space="preserve">Обязанности участника ГИА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7.</w:t>
      </w:r>
      <w:r w:rsidRPr="009768D0">
        <w:rPr>
          <w:rFonts w:ascii="PT Astra Serif" w:hAnsi="PT Astra Serif"/>
          <w:sz w:val="28"/>
          <w:szCs w:val="28"/>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8.</w:t>
      </w:r>
      <w:r w:rsidRPr="009768D0">
        <w:rPr>
          <w:rFonts w:ascii="PT Astra Serif" w:hAnsi="PT Astra Serif"/>
          <w:sz w:val="28"/>
          <w:szCs w:val="28"/>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9.</w:t>
      </w:r>
      <w:r w:rsidRPr="009768D0">
        <w:rPr>
          <w:rFonts w:ascii="PT Astra Serif" w:hAnsi="PT Astra Serif"/>
          <w:sz w:val="28"/>
          <w:szCs w:val="28"/>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 случае проведения экзамена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10.</w:t>
      </w:r>
      <w:r w:rsidRPr="009768D0">
        <w:rPr>
          <w:rFonts w:ascii="PT Astra Serif" w:hAnsi="PT Astra Serif"/>
          <w:sz w:val="28"/>
          <w:szCs w:val="28"/>
        </w:rPr>
        <w:tab/>
        <w:t xml:space="preserve">В случае отсутствия по объективным причинам у обучающегося документа, удостоверяющего личность, он допускается в ППЭ после </w:t>
      </w:r>
      <w:r w:rsidRPr="009768D0">
        <w:rPr>
          <w:rFonts w:ascii="PT Astra Serif" w:hAnsi="PT Astra Serif"/>
          <w:sz w:val="28"/>
          <w:szCs w:val="28"/>
        </w:rPr>
        <w:lastRenderedPageBreak/>
        <w:t xml:space="preserve">письменного подтверждения его личности сопровождающим от </w:t>
      </w:r>
      <w:r>
        <w:rPr>
          <w:rFonts w:ascii="PT Astra Serif" w:hAnsi="PT Astra Serif"/>
          <w:sz w:val="28"/>
          <w:szCs w:val="28"/>
        </w:rPr>
        <w:t>обще</w:t>
      </w:r>
      <w:r w:rsidRPr="009768D0">
        <w:rPr>
          <w:rFonts w:ascii="PT Astra Serif" w:hAnsi="PT Astra Serif"/>
          <w:sz w:val="28"/>
          <w:szCs w:val="28"/>
        </w:rPr>
        <w:t>образовательной организации.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11.</w:t>
      </w:r>
      <w:r w:rsidRPr="009768D0">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w:t>
      </w:r>
      <w:r>
        <w:rPr>
          <w:rFonts w:ascii="PT Astra Serif" w:hAnsi="PT Astra Serif"/>
          <w:sz w:val="28"/>
          <w:szCs w:val="28"/>
        </w:rPr>
        <w:t>обще</w:t>
      </w:r>
      <w:r w:rsidRPr="009768D0">
        <w:rPr>
          <w:rFonts w:ascii="PT Astra Serif" w:hAnsi="PT Astra Serif"/>
          <w:sz w:val="28"/>
          <w:szCs w:val="28"/>
        </w:rPr>
        <w:t>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Рекомендуется взять с собой на экзамен только необходимые вещи: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документ, удостоверяющий личность;</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черную гелевую, капиллярную ручку;</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специальные технические средства (для участников ЕГЭ с ОВЗ, детей-инвалидов, инвалидов);</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лекарства и питание (при необходимости).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средства обучения и воспитания: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математике – линейка, не содержащая справочной информации (далее – линейка), для построения чертежей и рисунков;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9768D0">
        <w:rPr>
          <w:rFonts w:ascii="PT Astra Serif" w:hAnsi="PT Astra Serif"/>
          <w:sz w:val="28"/>
          <w:szCs w:val="28"/>
          <w:lang w:val="en-US"/>
        </w:rPr>
        <w:t>sin</w:t>
      </w:r>
      <w:r w:rsidRPr="009768D0">
        <w:rPr>
          <w:rFonts w:ascii="PT Astra Serif" w:hAnsi="PT Astra Serif"/>
          <w:sz w:val="28"/>
          <w:szCs w:val="28"/>
        </w:rPr>
        <w:t xml:space="preserve">, </w:t>
      </w:r>
      <w:r w:rsidRPr="009768D0">
        <w:rPr>
          <w:rFonts w:ascii="PT Astra Serif" w:hAnsi="PT Astra Serif"/>
          <w:sz w:val="28"/>
          <w:szCs w:val="28"/>
          <w:lang w:val="en-US"/>
        </w:rPr>
        <w:t>cos</w:t>
      </w:r>
      <w:r w:rsidRPr="009768D0">
        <w:rPr>
          <w:rFonts w:ascii="PT Astra Serif" w:hAnsi="PT Astra Serif"/>
          <w:sz w:val="28"/>
          <w:szCs w:val="28"/>
        </w:rPr>
        <w:t xml:space="preserve">, </w:t>
      </w:r>
      <w:r w:rsidRPr="009768D0">
        <w:rPr>
          <w:rFonts w:ascii="PT Astra Serif" w:hAnsi="PT Astra Serif"/>
          <w:sz w:val="28"/>
          <w:szCs w:val="28"/>
          <w:lang w:val="en-US"/>
        </w:rPr>
        <w:t>tg</w:t>
      </w:r>
      <w:r w:rsidRPr="009768D0">
        <w:rPr>
          <w:rFonts w:ascii="PT Astra Serif" w:hAnsi="PT Astra Serif"/>
          <w:sz w:val="28"/>
          <w:szCs w:val="28"/>
        </w:rPr>
        <w:t xml:space="preserve">, </w:t>
      </w:r>
      <w:r w:rsidRPr="009768D0">
        <w:rPr>
          <w:rFonts w:ascii="PT Astra Serif" w:hAnsi="PT Astra Serif"/>
          <w:sz w:val="28"/>
          <w:szCs w:val="28"/>
          <w:lang w:val="en-US"/>
        </w:rPr>
        <w:t>ctg</w:t>
      </w:r>
      <w:r w:rsidRPr="009768D0">
        <w:rPr>
          <w:rFonts w:ascii="PT Astra Serif" w:hAnsi="PT Astra Serif"/>
          <w:sz w:val="28"/>
          <w:szCs w:val="28"/>
        </w:rPr>
        <w:t xml:space="preserve">, </w:t>
      </w:r>
      <w:r w:rsidRPr="009768D0">
        <w:rPr>
          <w:rFonts w:ascii="PT Astra Serif" w:hAnsi="PT Astra Serif"/>
          <w:sz w:val="28"/>
          <w:szCs w:val="28"/>
          <w:lang w:val="en-US"/>
        </w:rPr>
        <w:t>arcsin</w:t>
      </w:r>
      <w:r w:rsidRPr="009768D0">
        <w:rPr>
          <w:rFonts w:ascii="PT Astra Serif" w:hAnsi="PT Astra Serif"/>
          <w:sz w:val="28"/>
          <w:szCs w:val="28"/>
        </w:rPr>
        <w:t xml:space="preserve">, </w:t>
      </w:r>
      <w:r w:rsidRPr="009768D0">
        <w:rPr>
          <w:rFonts w:ascii="PT Astra Serif" w:hAnsi="PT Astra Serif"/>
          <w:sz w:val="28"/>
          <w:szCs w:val="28"/>
          <w:lang w:val="en-US"/>
        </w:rPr>
        <w:t>arccos</w:t>
      </w:r>
      <w:r w:rsidRPr="009768D0">
        <w:rPr>
          <w:rFonts w:ascii="PT Astra Serif" w:hAnsi="PT Astra Serif"/>
          <w:sz w:val="28"/>
          <w:szCs w:val="28"/>
        </w:rPr>
        <w:t xml:space="preserve">, </w:t>
      </w:r>
      <w:r w:rsidRPr="009768D0">
        <w:rPr>
          <w:rFonts w:ascii="PT Astra Serif" w:hAnsi="PT Astra Serif"/>
          <w:sz w:val="28"/>
          <w:szCs w:val="28"/>
          <w:lang w:val="en-US"/>
        </w:rPr>
        <w:t>arctg</w:t>
      </w:r>
      <w:r w:rsidRPr="009768D0">
        <w:rPr>
          <w:rFonts w:ascii="PT Astra Serif" w:hAnsi="PT Astra Serif"/>
          <w:sz w:val="28"/>
          <w:szCs w:val="28"/>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химии – непрограммируемый калькулятор; </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 географии – линейка для измерения расстояний по топографической карте</w:t>
      </w:r>
      <w:r>
        <w:rPr>
          <w:rFonts w:ascii="PT Astra Serif" w:hAnsi="PT Astra Serif"/>
          <w:sz w:val="28"/>
          <w:szCs w:val="28"/>
        </w:rPr>
        <w:t>;</w:t>
      </w:r>
      <w:r w:rsidRPr="009768D0">
        <w:rPr>
          <w:rFonts w:ascii="PT Astra Serif" w:hAnsi="PT Astra Serif"/>
          <w:sz w:val="28"/>
          <w:szCs w:val="28"/>
        </w:rPr>
        <w:t xml:space="preserve"> транспортир, не содержащий справочной информации, для определения азимутов по топографической карте</w:t>
      </w:r>
      <w:r>
        <w:rPr>
          <w:rFonts w:ascii="PT Astra Serif" w:hAnsi="PT Astra Serif"/>
          <w:sz w:val="28"/>
          <w:szCs w:val="28"/>
        </w:rPr>
        <w:t>; непрограммируемый калькулятор;</w:t>
      </w:r>
    </w:p>
    <w:p w:rsidR="000E5CBC" w:rsidRDefault="000E5CBC" w:rsidP="000E5CBC">
      <w:pPr>
        <w:widowControl/>
        <w:autoSpaceDE/>
        <w:autoSpaceDN/>
        <w:adjustRightInd/>
        <w:ind w:firstLine="709"/>
        <w:jc w:val="both"/>
        <w:rPr>
          <w:rFonts w:ascii="PT Astra Serif" w:hAnsi="PT Astra Serif"/>
          <w:sz w:val="28"/>
          <w:szCs w:val="28"/>
        </w:rPr>
      </w:pPr>
      <w:r>
        <w:rPr>
          <w:rFonts w:ascii="PT Astra Serif" w:hAnsi="PT Astra Serif"/>
          <w:sz w:val="28"/>
          <w:szCs w:val="28"/>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0E5CBC" w:rsidRPr="009768D0" w:rsidRDefault="000E5CBC" w:rsidP="000E5CBC">
      <w:pPr>
        <w:widowControl/>
        <w:autoSpaceDE/>
        <w:autoSpaceDN/>
        <w:adjustRightInd/>
        <w:ind w:firstLine="709"/>
        <w:jc w:val="both"/>
        <w:rPr>
          <w:rFonts w:ascii="PT Astra Serif" w:hAnsi="PT Astra Serif"/>
          <w:sz w:val="28"/>
          <w:szCs w:val="28"/>
        </w:rPr>
      </w:pPr>
      <w:r>
        <w:rPr>
          <w:rFonts w:ascii="PT Astra Serif" w:hAnsi="PT Astra Serif"/>
          <w:sz w:val="28"/>
          <w:szCs w:val="28"/>
        </w:rPr>
        <w:t>В день проведения экзамена н</w:t>
      </w:r>
      <w:r w:rsidR="001117E2">
        <w:rPr>
          <w:rFonts w:ascii="PT Astra Serif" w:hAnsi="PT Astra Serif"/>
          <w:sz w:val="28"/>
          <w:szCs w:val="28"/>
        </w:rPr>
        <w:t>а</w:t>
      </w:r>
      <w:r>
        <w:rPr>
          <w:rFonts w:ascii="PT Astra Serif" w:hAnsi="PT Astra Serif"/>
          <w:sz w:val="28"/>
          <w:szCs w:val="28"/>
        </w:rPr>
        <w:t xml:space="preserve"> средствах обучения и воспитания не допускается делать пометки, относящиеся к содержанию заданий КИМ по учебным предметам.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w:t>
      </w:r>
      <w:r w:rsidRPr="009768D0">
        <w:rPr>
          <w:rFonts w:ascii="PT Astra Serif" w:hAnsi="PT Astra Serif"/>
          <w:sz w:val="28"/>
          <w:szCs w:val="28"/>
        </w:rPr>
        <w:lastRenderedPageBreak/>
        <w:t>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12.</w:t>
      </w:r>
      <w:r w:rsidRPr="009768D0">
        <w:rPr>
          <w:rFonts w:ascii="PT Astra Serif" w:hAnsi="PT Astra Serif"/>
          <w:sz w:val="28"/>
          <w:szCs w:val="28"/>
        </w:rPr>
        <w:tab/>
        <w:t>Участники ГИА занимают рабочие места в аудитории в соответствии со списками распределения. Изменение рабочего места запрещено.</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13.</w:t>
      </w:r>
      <w:r w:rsidRPr="009768D0">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14.</w:t>
      </w:r>
      <w:r w:rsidRPr="009768D0">
        <w:rPr>
          <w:rFonts w:ascii="PT Astra Serif" w:hAnsi="PT Astra Serif"/>
          <w:sz w:val="28"/>
          <w:szCs w:val="28"/>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0E5CBC" w:rsidRPr="009768D0" w:rsidRDefault="000E5CBC" w:rsidP="00997CE6">
      <w:pPr>
        <w:widowControl/>
        <w:autoSpaceDE/>
        <w:autoSpaceDN/>
        <w:adjustRightInd/>
        <w:ind w:firstLine="709"/>
        <w:jc w:val="both"/>
        <w:rPr>
          <w:rFonts w:ascii="PT Astra Serif" w:hAnsi="PT Astra Serif"/>
          <w:b/>
          <w:sz w:val="28"/>
          <w:szCs w:val="28"/>
        </w:rPr>
      </w:pPr>
      <w:r w:rsidRPr="009768D0">
        <w:rPr>
          <w:rFonts w:ascii="PT Astra Serif" w:hAnsi="PT Astra Serif"/>
          <w:sz w:val="28"/>
          <w:szCs w:val="28"/>
        </w:rPr>
        <w:t xml:space="preserve">15. </w:t>
      </w:r>
      <w:r w:rsidRPr="009768D0">
        <w:rPr>
          <w:rFonts w:ascii="PT Astra Serif" w:hAnsi="PT Astra Serif"/>
          <w:sz w:val="28"/>
          <w:szCs w:val="28"/>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E5CBC" w:rsidRPr="009768D0" w:rsidRDefault="000E5CBC" w:rsidP="000E5CBC">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Права участника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16.</w:t>
      </w:r>
      <w:r w:rsidRPr="009768D0">
        <w:rPr>
          <w:rFonts w:ascii="PT Astra Serif" w:hAnsi="PT Astra Serif"/>
          <w:sz w:val="28"/>
          <w:szCs w:val="28"/>
        </w:rPr>
        <w:tab/>
        <w:t>Участник ГИА может при выполнении работы использовать черновики и делать пометки в КИМ.</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Внимание! Черновики и КИМ не проверяются и записи в них не учитываются при обработке.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17.</w:t>
      </w:r>
      <w:r w:rsidRPr="009768D0">
        <w:rPr>
          <w:rFonts w:ascii="PT Astra Serif" w:hAnsi="PT Astra Serif"/>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18.</w:t>
      </w:r>
      <w:r w:rsidRPr="009768D0">
        <w:rPr>
          <w:rFonts w:ascii="PT Astra Serif" w:hAnsi="PT Astra Serif"/>
          <w:sz w:val="28"/>
          <w:szCs w:val="28"/>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19.</w:t>
      </w:r>
      <w:r w:rsidRPr="009768D0">
        <w:rPr>
          <w:rFonts w:ascii="PT Astra Serif" w:hAnsi="PT Astra Serif"/>
          <w:sz w:val="28"/>
          <w:szCs w:val="28"/>
        </w:rPr>
        <w:tab/>
        <w:t xml:space="preserve">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w:t>
      </w:r>
      <w:r w:rsidR="001117E2">
        <w:rPr>
          <w:rFonts w:ascii="PT Astra Serif" w:hAnsi="PT Astra Serif"/>
          <w:sz w:val="28"/>
          <w:szCs w:val="28"/>
        </w:rPr>
        <w:t xml:space="preserve">основного периода </w:t>
      </w:r>
      <w:r w:rsidRPr="009768D0">
        <w:rPr>
          <w:rFonts w:ascii="PT Astra Serif" w:hAnsi="PT Astra Serif"/>
          <w:sz w:val="28"/>
          <w:szCs w:val="28"/>
        </w:rPr>
        <w:t>(не более одного раза).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20.</w:t>
      </w:r>
      <w:r w:rsidRPr="009768D0">
        <w:rPr>
          <w:rFonts w:ascii="PT Astra Serif" w:hAnsi="PT Astra Serif"/>
          <w:sz w:val="28"/>
          <w:szCs w:val="28"/>
        </w:rPr>
        <w:tab/>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21.</w:t>
      </w:r>
      <w:r w:rsidRPr="009768D0">
        <w:rPr>
          <w:rFonts w:ascii="PT Astra Serif" w:hAnsi="PT Astra Serif"/>
          <w:sz w:val="28"/>
          <w:szCs w:val="28"/>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 ГИА и (или) его родители (законные представители) при желании присутствуют при рассмотрении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22.</w:t>
      </w:r>
      <w:r w:rsidRPr="009768D0">
        <w:rPr>
          <w:rFonts w:ascii="PT Astra Serif" w:hAnsi="PT Astra Serif"/>
          <w:sz w:val="28"/>
          <w:szCs w:val="28"/>
        </w:rPr>
        <w:tab/>
      </w:r>
      <w:r w:rsidRPr="009768D0">
        <w:rPr>
          <w:rFonts w:ascii="PT Astra Serif" w:hAnsi="PT Astra Serif"/>
          <w:b/>
          <w:sz w:val="28"/>
          <w:szCs w:val="28"/>
        </w:rPr>
        <w:t>Апелляцию о нарушении установленного Порядка проведения ГИА</w:t>
      </w:r>
      <w:r w:rsidRPr="009768D0">
        <w:rPr>
          <w:rFonts w:ascii="PT Astra Serif" w:hAnsi="PT Astra Serif"/>
          <w:sz w:val="28"/>
          <w:szCs w:val="28"/>
        </w:rPr>
        <w:t xml:space="preserve"> участник ГИА подает в день проведения экзамена члену ГЭК, не покидая ППЭ.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об отклонении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об удовлетворении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При удовлетворении апелляции результат экзамена, по процедуре которого участником ГИА была подана апелляция, аннулируется и участнику </w:t>
      </w:r>
      <w:r w:rsidRPr="009768D0">
        <w:rPr>
          <w:rFonts w:ascii="PT Astra Serif" w:hAnsi="PT Astra Serif"/>
          <w:sz w:val="28"/>
          <w:szCs w:val="28"/>
        </w:rPr>
        <w:lastRenderedPageBreak/>
        <w:t>ГИА предоставляется возможность сдать экзамен по учебному предмету в иной день, предусмотренный единым расписанием проведения ЕГЭ (ГВЭ).</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23.</w:t>
      </w:r>
      <w:r w:rsidRPr="009768D0">
        <w:rPr>
          <w:rFonts w:ascii="PT Astra Serif" w:hAnsi="PT Astra Serif"/>
          <w:sz w:val="28"/>
          <w:szCs w:val="28"/>
        </w:rPr>
        <w:tab/>
      </w:r>
      <w:r w:rsidRPr="009768D0">
        <w:rPr>
          <w:rFonts w:ascii="PT Astra Serif" w:hAnsi="PT Astra Serif"/>
          <w:b/>
          <w:sz w:val="28"/>
          <w:szCs w:val="28"/>
        </w:rPr>
        <w:t>Апелляция о несогласии с выставленными баллами</w:t>
      </w:r>
      <w:r w:rsidRPr="009768D0">
        <w:rPr>
          <w:rFonts w:ascii="PT Astra Serif" w:hAnsi="PT Astra Serif"/>
          <w:sz w:val="28"/>
          <w:szCs w:val="28"/>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w:t>
      </w:r>
      <w:r>
        <w:rPr>
          <w:rFonts w:ascii="PT Astra Serif" w:hAnsi="PT Astra Serif"/>
          <w:sz w:val="28"/>
          <w:szCs w:val="28"/>
        </w:rPr>
        <w:t>обще</w:t>
      </w:r>
      <w:r w:rsidRPr="009768D0">
        <w:rPr>
          <w:rFonts w:ascii="PT Astra Serif" w:hAnsi="PT Astra Serif"/>
          <w:sz w:val="28"/>
          <w:szCs w:val="28"/>
        </w:rPr>
        <w:t>образовательную организацию, которой они были допущены к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w:t>
      </w:r>
      <w:r>
        <w:rPr>
          <w:rFonts w:ascii="PT Astra Serif" w:hAnsi="PT Astra Serif"/>
          <w:sz w:val="28"/>
          <w:szCs w:val="28"/>
        </w:rPr>
        <w:t>обще</w:t>
      </w:r>
      <w:r w:rsidRPr="009768D0">
        <w:rPr>
          <w:rFonts w:ascii="PT Astra Serif" w:hAnsi="PT Astra Serif"/>
          <w:sz w:val="28"/>
          <w:szCs w:val="28"/>
        </w:rPr>
        <w:t>образовательные организации, которыми они были допущены в установленном порядке к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t xml:space="preserve">Федеральным законом от 29 декабря 2012 года № 273-ФЗ </w:t>
      </w:r>
      <w:r w:rsidRPr="009768D0">
        <w:rPr>
          <w:rFonts w:ascii="PT Astra Serif" w:hAnsi="PT Astra Serif"/>
          <w:sz w:val="28"/>
          <w:szCs w:val="28"/>
        </w:rPr>
        <w:br/>
        <w:t>«Об образовании в Российской Федерации».</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r>
      <w:r>
        <w:rPr>
          <w:rFonts w:ascii="PT Astra Serif" w:hAnsi="PT Astra Serif"/>
          <w:sz w:val="28"/>
          <w:szCs w:val="28"/>
        </w:rPr>
        <w:t>П</w:t>
      </w:r>
      <w:r w:rsidRPr="00766A51">
        <w:rPr>
          <w:sz w:val="28"/>
          <w:szCs w:val="28"/>
        </w:rPr>
        <w:t xml:space="preserve">остановлением Правительства Российской Федерации </w:t>
      </w:r>
      <w:r w:rsidRPr="00766A51">
        <w:rPr>
          <w:sz w:val="28"/>
          <w:szCs w:val="28"/>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r>
      <w:r>
        <w:rPr>
          <w:rFonts w:ascii="PT Astra Serif" w:hAnsi="PT Astra Serif"/>
          <w:sz w:val="28"/>
          <w:szCs w:val="28"/>
        </w:rPr>
        <w:t>П</w:t>
      </w:r>
      <w:r w:rsidRPr="009768D0">
        <w:rPr>
          <w:rFonts w:ascii="PT Astra Serif" w:hAnsi="PT Astra Serif"/>
          <w:sz w:val="28"/>
          <w:szCs w:val="28"/>
        </w:rPr>
        <w:t xml:space="preserve">риказом Министерства просвещения Российской Федерации и Федеральной службы по надзору в сфере образования и науки от 7 ноября </w:t>
      </w:r>
      <w:r>
        <w:rPr>
          <w:rFonts w:ascii="PT Astra Serif" w:hAnsi="PT Astra Serif"/>
          <w:sz w:val="28"/>
          <w:szCs w:val="28"/>
        </w:rPr>
        <w:br/>
      </w:r>
      <w:r w:rsidRPr="009768D0">
        <w:rPr>
          <w:rFonts w:ascii="PT Astra Serif" w:hAnsi="PT Astra Serif"/>
          <w:sz w:val="28"/>
          <w:szCs w:val="28"/>
        </w:rP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С правилами проведения ГИА ознакомлен (а):</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Участник ГИА</w:t>
      </w:r>
    </w:p>
    <w:p w:rsidR="000E5CBC" w:rsidRPr="009768D0" w:rsidRDefault="000E5CBC" w:rsidP="000E5CBC">
      <w:pPr>
        <w:widowControl/>
        <w:autoSpaceDE/>
        <w:autoSpaceDN/>
        <w:adjustRightInd/>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 xml:space="preserve"> __________________  ( _____________________ ) «___»_______20__г.</w:t>
      </w:r>
    </w:p>
    <w:p w:rsidR="000E5CBC" w:rsidRPr="009768D0" w:rsidRDefault="000E5CBC" w:rsidP="000E5CBC">
      <w:pPr>
        <w:widowControl/>
        <w:autoSpaceDE/>
        <w:autoSpaceDN/>
        <w:adjustRightInd/>
        <w:jc w:val="both"/>
        <w:rPr>
          <w:rFonts w:ascii="PT Astra Serif" w:hAnsi="PT Astra Serif"/>
          <w:sz w:val="16"/>
          <w:szCs w:val="16"/>
        </w:rPr>
      </w:pPr>
    </w:p>
    <w:p w:rsidR="000E5CBC" w:rsidRDefault="000E5CBC" w:rsidP="000E5CBC">
      <w:pPr>
        <w:widowControl/>
        <w:autoSpaceDE/>
        <w:autoSpaceDN/>
        <w:adjustRightInd/>
        <w:jc w:val="both"/>
        <w:rPr>
          <w:rFonts w:ascii="PT Astra Serif" w:hAnsi="PT Astra Serif"/>
          <w:sz w:val="28"/>
          <w:szCs w:val="28"/>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Родитель/законный представитель несовершеннолетнего участника ГИА</w:t>
      </w:r>
    </w:p>
    <w:p w:rsidR="000E5CBC" w:rsidRPr="009768D0" w:rsidRDefault="000E5CBC" w:rsidP="000E5CBC">
      <w:pPr>
        <w:widowControl/>
        <w:autoSpaceDE/>
        <w:autoSpaceDN/>
        <w:adjustRightInd/>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___________________  ( _____________________ ) «___»_______20__г.</w:t>
      </w:r>
    </w:p>
    <w:p w:rsidR="00A63954" w:rsidRPr="000E5CBC" w:rsidRDefault="00A63954" w:rsidP="000E5CBC"/>
    <w:sectPr w:rsidR="00A63954" w:rsidRPr="000E5CBC" w:rsidSect="000E5CBC">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9E" w:rsidRDefault="00C3099E" w:rsidP="009E11C8">
      <w:r>
        <w:separator/>
      </w:r>
    </w:p>
  </w:endnote>
  <w:endnote w:type="continuationSeparator" w:id="0">
    <w:p w:rsidR="00C3099E" w:rsidRDefault="00C3099E"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9E" w:rsidRDefault="00C3099E" w:rsidP="009E11C8">
      <w:r>
        <w:separator/>
      </w:r>
    </w:p>
  </w:footnote>
  <w:footnote w:type="continuationSeparator" w:id="0">
    <w:p w:rsidR="00C3099E" w:rsidRDefault="00C3099E" w:rsidP="009E1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4266664"/>
      <w:docPartObj>
        <w:docPartGallery w:val="Page Numbers (Top of Page)"/>
        <w:docPartUnique/>
      </w:docPartObj>
    </w:sdtPr>
    <w:sdtEndPr/>
    <w:sdtContent>
      <w:p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274C3A">
          <w:rPr>
            <w:rFonts w:ascii="Times New Roman" w:hAnsi="Times New Roman" w:cs="Times New Roman"/>
            <w:noProof/>
          </w:rPr>
          <w:t>2</w:t>
        </w:r>
        <w:r w:rsidRPr="009E11C8">
          <w:rPr>
            <w:rFonts w:ascii="Times New Roman" w:hAnsi="Times New Roman" w:cs="Times New Roman"/>
          </w:rPr>
          <w:fldChar w:fldCharType="end"/>
        </w:r>
      </w:p>
    </w:sdtContent>
  </w:sdt>
  <w:p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72"/>
    <w:rsid w:val="00003E8D"/>
    <w:rsid w:val="00084072"/>
    <w:rsid w:val="000930EB"/>
    <w:rsid w:val="00097DF5"/>
    <w:rsid w:val="000D6375"/>
    <w:rsid w:val="000E5CBC"/>
    <w:rsid w:val="001117E2"/>
    <w:rsid w:val="001C2D6F"/>
    <w:rsid w:val="001C51CF"/>
    <w:rsid w:val="001E5624"/>
    <w:rsid w:val="002400CB"/>
    <w:rsid w:val="00274C3A"/>
    <w:rsid w:val="0027540E"/>
    <w:rsid w:val="002F6F59"/>
    <w:rsid w:val="003D53E3"/>
    <w:rsid w:val="00972527"/>
    <w:rsid w:val="00997CE6"/>
    <w:rsid w:val="009C429E"/>
    <w:rsid w:val="009E11C8"/>
    <w:rsid w:val="00A54EBA"/>
    <w:rsid w:val="00A55722"/>
    <w:rsid w:val="00A63954"/>
    <w:rsid w:val="00C3099E"/>
    <w:rsid w:val="00C84F20"/>
    <w:rsid w:val="00D00545"/>
    <w:rsid w:val="00D0681F"/>
    <w:rsid w:val="00D16A6D"/>
    <w:rsid w:val="00D21FB6"/>
    <w:rsid w:val="00D41F3E"/>
    <w:rsid w:val="00F1639C"/>
    <w:rsid w:val="00F74B65"/>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A3D8-2106-4988-9F23-06C2F73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ettings" Target="settings.xml"/><Relationship Id="rId7" Type="http://schemas.openxmlformats.org/officeDocument/2006/relationships/hyperlink" Target="http://minobr.saratov.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ED8C-3429-437F-8346-1ADB91C2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1</cp:lastModifiedBy>
  <cp:revision>2</cp:revision>
  <dcterms:created xsi:type="dcterms:W3CDTF">2022-12-27T10:02:00Z</dcterms:created>
  <dcterms:modified xsi:type="dcterms:W3CDTF">2022-12-27T10:02:00Z</dcterms:modified>
</cp:coreProperties>
</file>