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D1765">
      <w:pPr>
        <w:pStyle w:val="1"/>
      </w:pPr>
      <w:r>
        <w:fldChar w:fldCharType="begin"/>
      </w:r>
      <w:r>
        <w:instrText>HYPERLINK "garantF1://71664650.0"</w:instrText>
      </w:r>
      <w:r>
        <w:fldChar w:fldCharType="separate"/>
      </w:r>
      <w:r>
        <w:rPr>
          <w:rStyle w:val="a4"/>
          <w:b w:val="0"/>
          <w:bCs w:val="0"/>
        </w:rPr>
        <w:t>Письмо Министерства образования и науки РФ от 8 августа 2017 г. N 12-753</w:t>
      </w:r>
      <w:r>
        <w:rPr>
          <w:rStyle w:val="a4"/>
          <w:b w:val="0"/>
          <w:bCs w:val="0"/>
        </w:rPr>
        <w:br/>
        <w:t>"О направлении перечня по охране труда"</w:t>
      </w:r>
      <w:r>
        <w:fldChar w:fldCharType="end"/>
      </w:r>
    </w:p>
    <w:p w:rsidR="00000000" w:rsidRDefault="00FD1765"/>
    <w:p w:rsidR="00000000" w:rsidRDefault="00FD1765">
      <w:r>
        <w:t xml:space="preserve">Департамент государственной службы и кадров Минобрнауки России направляет примерный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</w:t>
      </w:r>
      <w:r>
        <w:t>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</w:p>
    <w:p w:rsidR="00000000" w:rsidRDefault="00FD176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1765" w:rsidRDefault="00FD1765">
            <w:pPr>
              <w:pStyle w:val="a6"/>
            </w:pPr>
            <w:r w:rsidRPr="00FD1765">
              <w:t>Директор департамента</w:t>
            </w:r>
            <w:r w:rsidRPr="00FD1765">
              <w:br/>
              <w:t>государственной службы и кадров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1765" w:rsidRDefault="00FD1765">
            <w:pPr>
              <w:pStyle w:val="a5"/>
              <w:jc w:val="right"/>
            </w:pPr>
            <w:r w:rsidRPr="00FD1765">
              <w:t>М.В. Бакутин</w:t>
            </w:r>
          </w:p>
        </w:tc>
      </w:tr>
    </w:tbl>
    <w:p w:rsidR="00000000" w:rsidRDefault="00FD1765"/>
    <w:p w:rsidR="00000000" w:rsidRDefault="00FD1765">
      <w:pPr>
        <w:pStyle w:val="1"/>
      </w:pPr>
      <w:bookmarkStart w:id="1" w:name="sub_1000"/>
      <w:r>
        <w:t>Примерный п</w:t>
      </w:r>
      <w:r>
        <w:t>еречень</w:t>
      </w:r>
      <w:r>
        <w:br/>
        <w:t>мероприятий соглашения по охране труда в организации, осуществляющей образовательную деятельность</w:t>
      </w:r>
    </w:p>
    <w:bookmarkEnd w:id="1"/>
    <w:p w:rsidR="00000000" w:rsidRDefault="00FD1765"/>
    <w:p w:rsidR="00000000" w:rsidRDefault="00FD1765">
      <w:pPr>
        <w:pStyle w:val="1"/>
      </w:pPr>
      <w:bookmarkStart w:id="2" w:name="sub_1100"/>
      <w:r>
        <w:t>Общие положения</w:t>
      </w:r>
    </w:p>
    <w:bookmarkEnd w:id="2"/>
    <w:p w:rsidR="00000000" w:rsidRDefault="00FD1765"/>
    <w:p w:rsidR="00000000" w:rsidRDefault="00FD1765">
      <w:bookmarkStart w:id="3" w:name="sub_1001"/>
      <w:r>
        <w:t>1. Настоящий Примерный перечень мероприятий соглашения по охране труда в организации, осуществляющей</w:t>
      </w:r>
      <w:r>
        <w:t xml:space="preserve">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</w:t>
      </w:r>
      <w:r>
        <w:t>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000000" w:rsidRDefault="00FD1765">
      <w:bookmarkStart w:id="4" w:name="sub_1002"/>
      <w:bookmarkEnd w:id="3"/>
      <w:r>
        <w:t>2. Примерный перечень разраб</w:t>
      </w:r>
      <w:r>
        <w:t>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bookmarkEnd w:id="4"/>
    <w:p w:rsidR="00000000" w:rsidRDefault="00FD1765">
      <w:r>
        <w:t>1) Отраслево</w:t>
      </w:r>
      <w:r>
        <w:t>е соглашение по организациям, находящимся в ведении Министерства образования и науки Российской Федерации, на 2015-2017 годы;</w:t>
      </w:r>
    </w:p>
    <w:p w:rsidR="00000000" w:rsidRDefault="00FD1765">
      <w:r>
        <w:t>2) </w:t>
      </w:r>
      <w:hyperlink r:id="rId5" w:history="1">
        <w:r>
          <w:rPr>
            <w:rStyle w:val="a4"/>
          </w:rPr>
          <w:t>приказ</w:t>
        </w:r>
      </w:hyperlink>
      <w:r>
        <w:t xml:space="preserve"> Минтруда России от 19.08.2016 N 438н "Об утверждении Типового положения о системе уп</w:t>
      </w:r>
      <w:r>
        <w:t>равления охраной труда";</w:t>
      </w:r>
    </w:p>
    <w:p w:rsidR="00000000" w:rsidRDefault="00FD1765">
      <w:r>
        <w:t>3) </w:t>
      </w:r>
      <w:hyperlink r:id="rId6" w:history="1">
        <w:r>
          <w:rPr>
            <w:rStyle w:val="a4"/>
          </w:rPr>
          <w:t>приказ</w:t>
        </w:r>
      </w:hyperlink>
      <w:r>
        <w:t xml:space="preserve"> Минтруда России от 24.06.2014 N 412н "Об утверждении Типового положения о комитете (комиссии) по охране труда";</w:t>
      </w:r>
    </w:p>
    <w:p w:rsidR="00000000" w:rsidRDefault="00FD1765">
      <w:r>
        <w:t xml:space="preserve">4)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Минтруда России от 08.0</w:t>
      </w:r>
      <w:r>
        <w:t>2.2000 N 14 "Об утверждении Рекомендаций по организации работы службы охраны труда в организациях" (в ред. от 12.02.2014).</w:t>
      </w:r>
    </w:p>
    <w:p w:rsidR="00000000" w:rsidRDefault="00FD1765">
      <w:r>
        <w:lastRenderedPageBreak/>
        <w:t>Соглашение по охране труда - это правовая форма планирования и проведения мероприятий по охране труда в организации, осуществляющей о</w:t>
      </w:r>
      <w:r>
        <w:t>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000000" w:rsidRDefault="00FD1765">
      <w:r>
        <w:t>Соглашение по охране труда, как правило, является приложением к коллективному договору организации и его важнейшей и неотъемлем</w:t>
      </w:r>
      <w:r>
        <w:t>ой частью.</w:t>
      </w:r>
    </w:p>
    <w:p w:rsidR="00000000" w:rsidRDefault="00FD1765">
      <w:r>
        <w:t>Соглашение по охране труда, как документ, содержащий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</w:t>
      </w:r>
      <w:r>
        <w:t>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000000" w:rsidRDefault="00FD1765">
      <w:r>
        <w:t>В отличие от других документов текущего и перспективного планирования (планов мероприятий по охране т</w:t>
      </w:r>
      <w:r>
        <w:t xml:space="preserve">руда) соглашение по охране труда разрабатывается с учетом </w:t>
      </w:r>
      <w:hyperlink r:id="rId8" w:history="1">
        <w:r>
          <w:rPr>
            <w:rStyle w:val="a4"/>
          </w:rPr>
          <w:t>Типового перечня</w:t>
        </w:r>
      </w:hyperlink>
      <w:r>
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 марта 2012 г. N 181н.</w:t>
      </w:r>
    </w:p>
    <w:p w:rsidR="00000000" w:rsidRDefault="00FD1765">
      <w:r>
        <w:t>Мероприятия, предлагаемые для включения в соглашение по охране труда (</w:t>
      </w:r>
      <w:hyperlink w:anchor="sub_11000" w:history="1">
        <w:r>
          <w:rPr>
            <w:rStyle w:val="a4"/>
          </w:rPr>
          <w:t>приложение 1</w:t>
        </w:r>
      </w:hyperlink>
      <w:r>
        <w:t>), как правило, состоят из пяти самостоятельных р</w:t>
      </w:r>
      <w:r>
        <w:t>азделов:</w:t>
      </w:r>
    </w:p>
    <w:p w:rsidR="00000000" w:rsidRDefault="00FD1765">
      <w:r>
        <w:t>- организационные мероприятия;</w:t>
      </w:r>
    </w:p>
    <w:p w:rsidR="00000000" w:rsidRDefault="00FD1765">
      <w:r>
        <w:t>- технические мероприятия;</w:t>
      </w:r>
    </w:p>
    <w:p w:rsidR="00000000" w:rsidRDefault="00FD1765">
      <w:r>
        <w:t>- лечебно-профилактические и санитарно-бытовые мероприятия;</w:t>
      </w:r>
    </w:p>
    <w:p w:rsidR="00000000" w:rsidRDefault="00FD1765">
      <w:r>
        <w:t>- мероприятия по обеспечению средствами индивидуальной защиты;</w:t>
      </w:r>
    </w:p>
    <w:p w:rsidR="00000000" w:rsidRDefault="00FD1765">
      <w:r>
        <w:t>- мероприятия, направленные на развитие физической культуры и спорта.</w:t>
      </w:r>
    </w:p>
    <w:p w:rsidR="00000000" w:rsidRDefault="00FD1765"/>
    <w:p w:rsidR="00000000" w:rsidRDefault="00FD1765">
      <w:pPr>
        <w:ind w:firstLine="698"/>
        <w:jc w:val="right"/>
      </w:pPr>
      <w:bookmarkStart w:id="5" w:name="sub_11000"/>
      <w:r>
        <w:rPr>
          <w:rStyle w:val="a3"/>
        </w:rPr>
        <w:t>Приложение 1</w:t>
      </w:r>
    </w:p>
    <w:bookmarkEnd w:id="5"/>
    <w:p w:rsidR="00000000" w:rsidRDefault="00FD1765"/>
    <w:p w:rsidR="00000000" w:rsidRDefault="00FD1765">
      <w:pPr>
        <w:pStyle w:val="1"/>
      </w:pPr>
      <w:r>
        <w:t>Примерный перечень мероприятий соглашения по охране труда</w:t>
      </w:r>
    </w:p>
    <w:p w:rsidR="00000000" w:rsidRDefault="00FD1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9091"/>
      </w:tblGrid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N п/п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Наименование мероприятий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1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2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1"/>
            </w:pPr>
            <w:r w:rsidRPr="00FD1765">
              <w:t>I. Организационные мероприятия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1.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Проведение специальной оценки условий труда, оценки уровней профессиональных рисков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2.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3.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4.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 xml:space="preserve">Обучение работников безопасным методам и приемам работы, обучение навыкам оказания первой помощи. Проведение профессиональной </w:t>
            </w:r>
            <w:r w:rsidRPr="00FD1765">
              <w:lastRenderedPageBreak/>
              <w:t>гигиенической подготовки работников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lastRenderedPageBreak/>
              <w:t>5.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Организация и оборудование кабинетов, уголков по охране труда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6.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Разработка и издание (ти</w:t>
            </w:r>
            <w:r w:rsidRPr="00FD1765">
              <w:t>ражирование) инструкций по охране труда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7.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Разработка программ инструктажей по охране труда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8.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Обеспечение бланковой документацией по охране труда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9.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Организация и проведение смотров-конкурсов, выставок по охране труда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1"/>
            </w:pPr>
            <w:r w:rsidRPr="00FD1765">
              <w:t>II. Технические мероприятия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1.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2.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3.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Внедрение и совершенствование технических устройств, обеспечивающи</w:t>
            </w:r>
            <w:r w:rsidRPr="00FD1765">
              <w:t>х защиту работников от поражения электрическим током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4.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5.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Установка новых и реконструкция имеющихся отопительны</w:t>
            </w:r>
            <w:r w:rsidRPr="00FD1765">
              <w:t>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6.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Приведение уровней естественног</w:t>
            </w:r>
            <w:r w:rsidRPr="00FD1765">
              <w:t>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7.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Устройство тротуаров, переходов, галерей на территории организации в целях обеспечения безопасности работн</w:t>
            </w:r>
            <w:r w:rsidRPr="00FD1765">
              <w:t>иков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1"/>
            </w:pPr>
            <w:r w:rsidRPr="00FD1765">
              <w:t>III. Лечебно-профилактические и санитарно-бытовые мероприятия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1.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Про</w:t>
            </w:r>
            <w:r w:rsidRPr="00FD1765">
              <w:t>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2.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Создание</w:t>
            </w:r>
            <w:r w:rsidRPr="00FD1765">
              <w:t xml:space="preserve"> и оборудование медицинских кабинетов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3.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4.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Устройство новых и(или)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5.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Реконструкция и оснащение санитарно-бытовых помещений (гардеробные, душевые, умывальные, санузлы, помещение для личной гигиены жен</w:t>
            </w:r>
            <w:r w:rsidRPr="00FD1765">
              <w:t>щин)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6.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D1765" w:rsidRDefault="00FD1765">
            <w:pPr>
              <w:pStyle w:val="1"/>
            </w:pPr>
            <w:r w:rsidRPr="00FD1765">
              <w:t>IV. Мероприятия по обеспечению средствами индивидуальной защиты (СИЗ)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1.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Обеспечение работников, занятых на работах с вредными и</w:t>
            </w:r>
            <w:r w:rsidRPr="00FD1765">
              <w:t>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2.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Обеспечение работников смывающими и(или) обезвреживающими средствами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3.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FD1765" w:rsidRDefault="00FD1765">
            <w:pPr>
              <w:pStyle w:val="1"/>
            </w:pPr>
            <w:r w:rsidRPr="00FD1765">
              <w:lastRenderedPageBreak/>
              <w:t>V. Мероприятия, направленные на развитие физической культуры и спорта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1.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2.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Организация и проведение физкультурно-оздоровительных мероприятий, в том числе мероприя</w:t>
            </w:r>
            <w:r w:rsidRPr="00FD1765">
              <w:t>тий Всероссийского физкультурно-спортивного комплекса "Готов к труду и обороне" (ГТО)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3.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Приобретение, содержание и обновление спортивного инвентаря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4.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  <w:r w:rsidRPr="00FD1765">
              <w:t>Компенсация работникам организации оплаты занятий спортом в клубах и секциях</w:t>
            </w:r>
          </w:p>
        </w:tc>
      </w:tr>
    </w:tbl>
    <w:p w:rsidR="00000000" w:rsidRDefault="00FD1765"/>
    <w:p w:rsidR="00000000" w:rsidRDefault="00FD1765">
      <w:r>
        <w:t>Примерная форма соглашения по охране труда (</w:t>
      </w:r>
      <w:hyperlink w:anchor="sub_2000" w:history="1">
        <w:r>
          <w:rPr>
            <w:rStyle w:val="a4"/>
          </w:rPr>
          <w:t>приложение 2</w:t>
        </w:r>
      </w:hyperlink>
      <w:r>
        <w:t>) должна отражать наименование мероприятий, единицу учета и стоимость работ, срок выполнения мероприятий и ответственные лиц за их выполнение.</w:t>
      </w:r>
    </w:p>
    <w:p w:rsidR="00000000" w:rsidRDefault="00FD1765"/>
    <w:p w:rsidR="00000000" w:rsidRDefault="00FD1765">
      <w:pPr>
        <w:ind w:firstLine="698"/>
        <w:jc w:val="right"/>
      </w:pPr>
      <w:bookmarkStart w:id="6" w:name="sub_2000"/>
      <w:r>
        <w:rPr>
          <w:rStyle w:val="a3"/>
        </w:rPr>
        <w:t>Приложение 2</w:t>
      </w:r>
    </w:p>
    <w:bookmarkEnd w:id="6"/>
    <w:p w:rsidR="00000000" w:rsidRDefault="00FD1765"/>
    <w:p w:rsidR="00000000" w:rsidRDefault="00FD1765">
      <w:pPr>
        <w:pStyle w:val="1"/>
      </w:pPr>
      <w:r>
        <w:t>Примерная форма соглашения по охране труда</w:t>
      </w:r>
    </w:p>
    <w:p w:rsidR="00000000" w:rsidRDefault="00FD176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009"/>
        <w:gridCol w:w="1206"/>
        <w:gridCol w:w="2050"/>
        <w:gridCol w:w="1183"/>
        <w:gridCol w:w="2044"/>
      </w:tblGrid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N 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Содержание мероприятий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Единица учета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Стоимость работ, тыс. 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Срок выполнения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Ответственные лица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6</w:t>
            </w: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  <w:jc w:val="center"/>
            </w:pPr>
            <w:r w:rsidRPr="00FD1765"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</w:tr>
      <w:tr w:rsidR="00000000" w:rsidRPr="00FD1765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D1765" w:rsidRDefault="00FD1765">
            <w:pPr>
              <w:pStyle w:val="a5"/>
            </w:pPr>
          </w:p>
        </w:tc>
      </w:tr>
    </w:tbl>
    <w:p w:rsidR="00FD1765" w:rsidRDefault="00FD1765"/>
    <w:sectPr w:rsidR="00FD17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0EE"/>
    <w:rsid w:val="005100EE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B1654AB-C272-4A19-98CC-B7B247A9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047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18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0995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141373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504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2017-09-18T12:08:00Z</dcterms:created>
  <dcterms:modified xsi:type="dcterms:W3CDTF">2017-09-18T12:08:00Z</dcterms:modified>
</cp:coreProperties>
</file>