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1C" w:rsidRPr="00EB105C" w:rsidRDefault="0080671C" w:rsidP="0080671C">
      <w:pPr>
        <w:pStyle w:val="a3"/>
        <w:ind w:left="4395"/>
        <w:rPr>
          <w:caps/>
        </w:rPr>
      </w:pPr>
      <w:r>
        <w:rPr>
          <w:noProof/>
          <w:lang w:eastAsia="ru-RU"/>
        </w:rPr>
        <w:drawing>
          <wp:anchor distT="0" distB="0" distL="114300" distR="114300" simplePos="0" relativeHeight="251659264" behindDoc="1" locked="0" layoutInCell="1" allowOverlap="1">
            <wp:simplePos x="0" y="0"/>
            <wp:positionH relativeFrom="column">
              <wp:posOffset>31115</wp:posOffset>
            </wp:positionH>
            <wp:positionV relativeFrom="paragraph">
              <wp:posOffset>-8255</wp:posOffset>
            </wp:positionV>
            <wp:extent cx="2523490" cy="28790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rPr>
        <w:t xml:space="preserve">ОБЩЕРОССИЙСКИЙ </w:t>
      </w:r>
      <w:r w:rsidRPr="00EB105C">
        <w:rPr>
          <w:caps/>
        </w:rPr>
        <w:t xml:space="preserve">Профсоюз </w:t>
      </w:r>
    </w:p>
    <w:p w:rsidR="0080671C" w:rsidRDefault="0080671C" w:rsidP="0080671C">
      <w:pPr>
        <w:pStyle w:val="a3"/>
        <w:ind w:left="4395"/>
        <w:rPr>
          <w:caps/>
        </w:rPr>
      </w:pPr>
      <w:r w:rsidRPr="00EB105C">
        <w:rPr>
          <w:caps/>
        </w:rPr>
        <w:t xml:space="preserve">образования </w:t>
      </w:r>
    </w:p>
    <w:p w:rsidR="0080671C" w:rsidRPr="00EB105C" w:rsidRDefault="0080671C" w:rsidP="0080671C">
      <w:pPr>
        <w:pStyle w:val="a3"/>
        <w:ind w:left="4395"/>
        <w:rPr>
          <w:caps/>
        </w:rPr>
      </w:pPr>
    </w:p>
    <w:p w:rsidR="0080671C" w:rsidRPr="00EB105C" w:rsidRDefault="0080671C" w:rsidP="0080671C">
      <w:pPr>
        <w:pStyle w:val="a3"/>
        <w:ind w:left="4395"/>
        <w:rPr>
          <w:caps/>
          <w:sz w:val="28"/>
          <w:szCs w:val="28"/>
        </w:rPr>
      </w:pPr>
    </w:p>
    <w:p w:rsidR="0080671C" w:rsidRPr="00EB105C" w:rsidRDefault="0080671C" w:rsidP="0080671C">
      <w:pPr>
        <w:pStyle w:val="a3"/>
        <w:ind w:left="4395"/>
        <w:rPr>
          <w:caps/>
          <w:sz w:val="28"/>
          <w:szCs w:val="28"/>
        </w:rPr>
      </w:pPr>
    </w:p>
    <w:p w:rsidR="0080671C" w:rsidRPr="00EB105C" w:rsidRDefault="0080671C" w:rsidP="0080671C">
      <w:pPr>
        <w:pStyle w:val="a3"/>
        <w:ind w:left="4395"/>
        <w:rPr>
          <w:caps/>
          <w:sz w:val="32"/>
          <w:szCs w:val="32"/>
        </w:rPr>
      </w:pPr>
      <w:r w:rsidRPr="00EB105C">
        <w:rPr>
          <w:caps/>
          <w:sz w:val="32"/>
          <w:szCs w:val="32"/>
        </w:rPr>
        <w:t>Саратовская</w:t>
      </w:r>
    </w:p>
    <w:p w:rsidR="0080671C" w:rsidRPr="00EB105C" w:rsidRDefault="0080671C" w:rsidP="0080671C">
      <w:pPr>
        <w:pStyle w:val="a3"/>
        <w:ind w:left="4395"/>
        <w:rPr>
          <w:caps/>
          <w:sz w:val="32"/>
          <w:szCs w:val="32"/>
        </w:rPr>
      </w:pPr>
      <w:r w:rsidRPr="00EB105C">
        <w:rPr>
          <w:caps/>
          <w:sz w:val="32"/>
          <w:szCs w:val="32"/>
        </w:rPr>
        <w:t>областная организация</w:t>
      </w:r>
    </w:p>
    <w:p w:rsidR="0080671C" w:rsidRPr="00100ACF" w:rsidRDefault="0080671C" w:rsidP="0080671C">
      <w:pPr>
        <w:pStyle w:val="a3"/>
        <w:ind w:left="4395"/>
      </w:pPr>
    </w:p>
    <w:p w:rsidR="0080671C" w:rsidRDefault="0080671C" w:rsidP="0080671C">
      <w:pPr>
        <w:pStyle w:val="a3"/>
        <w:ind w:left="4820"/>
      </w:pPr>
    </w:p>
    <w:p w:rsidR="0080671C" w:rsidRDefault="0080671C" w:rsidP="0080671C">
      <w:pPr>
        <w:pStyle w:val="a3"/>
        <w:ind w:left="4820"/>
      </w:pPr>
    </w:p>
    <w:p w:rsidR="0080671C" w:rsidRDefault="0080671C" w:rsidP="0080671C">
      <w:pPr>
        <w:pStyle w:val="a3"/>
        <w:ind w:left="4820"/>
      </w:pPr>
    </w:p>
    <w:p w:rsidR="0080671C" w:rsidRDefault="0080671C" w:rsidP="0080671C">
      <w:pPr>
        <w:pStyle w:val="a3"/>
      </w:pPr>
    </w:p>
    <w:p w:rsidR="0080671C" w:rsidRDefault="0080671C" w:rsidP="0080671C">
      <w:pPr>
        <w:pStyle w:val="a3"/>
      </w:pPr>
    </w:p>
    <w:p w:rsidR="0080671C" w:rsidRDefault="0080671C" w:rsidP="0080671C">
      <w:pPr>
        <w:pStyle w:val="a3"/>
      </w:pPr>
    </w:p>
    <w:p w:rsidR="0080671C" w:rsidRDefault="0080671C" w:rsidP="0080671C">
      <w:pPr>
        <w:pStyle w:val="a3"/>
      </w:pPr>
    </w:p>
    <w:p w:rsidR="0080671C" w:rsidRDefault="0080671C" w:rsidP="0080671C">
      <w:pPr>
        <w:pStyle w:val="a3"/>
      </w:pPr>
    </w:p>
    <w:p w:rsidR="0080671C" w:rsidRDefault="0080671C" w:rsidP="0080671C">
      <w:pPr>
        <w:rPr>
          <w:b/>
          <w:bCs/>
          <w:i/>
          <w:iCs/>
          <w:sz w:val="28"/>
          <w:szCs w:val="28"/>
          <w:u w:val="single"/>
        </w:rPr>
      </w:pPr>
    </w:p>
    <w:p w:rsidR="0080671C" w:rsidRPr="0074796B" w:rsidRDefault="0080671C" w:rsidP="0080671C">
      <w:pPr>
        <w:rPr>
          <w:b/>
          <w:bCs/>
          <w:i/>
          <w:iCs/>
          <w:sz w:val="28"/>
          <w:szCs w:val="28"/>
          <w:u w:val="single"/>
        </w:rPr>
      </w:pPr>
    </w:p>
    <w:p w:rsidR="0080671C" w:rsidRPr="008D3BFE" w:rsidRDefault="0080671C" w:rsidP="0080671C">
      <w:pPr>
        <w:tabs>
          <w:tab w:val="left" w:pos="3390"/>
        </w:tabs>
        <w:jc w:val="center"/>
        <w:rPr>
          <w:b/>
          <w:caps/>
          <w:spacing w:val="40"/>
          <w:sz w:val="48"/>
          <w:szCs w:val="48"/>
        </w:rPr>
      </w:pPr>
      <w:r w:rsidRPr="008D3BFE">
        <w:rPr>
          <w:b/>
          <w:caps/>
          <w:spacing w:val="40"/>
          <w:sz w:val="48"/>
          <w:szCs w:val="48"/>
        </w:rPr>
        <w:t>Методический материал</w:t>
      </w:r>
    </w:p>
    <w:p w:rsidR="0080671C" w:rsidRDefault="0080671C" w:rsidP="0080671C">
      <w:pPr>
        <w:jc w:val="center"/>
        <w:rPr>
          <w:b/>
          <w:bCs/>
        </w:rPr>
      </w:pPr>
      <w:r>
        <w:rPr>
          <w:rFonts w:ascii="Monotype Corsiva" w:hAnsi="Monotype Corsiva" w:cs="Monotype Corsiva"/>
          <w:b/>
          <w:bCs/>
          <w:i/>
          <w:iCs/>
          <w:sz w:val="56"/>
          <w:szCs w:val="56"/>
        </w:rPr>
        <w:t>15 кадровых ошибок, которые выявляются при проверках образовательных организаций</w:t>
      </w: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602148" w:rsidRDefault="0080671C" w:rsidP="0080671C">
      <w:pPr>
        <w:jc w:val="center"/>
        <w:rPr>
          <w:rFonts w:ascii="Times New Roman" w:hAnsi="Times New Roman" w:cs="Times New Roman"/>
          <w:b/>
          <w:sz w:val="28"/>
          <w:szCs w:val="28"/>
        </w:rPr>
      </w:pPr>
      <w:r w:rsidRPr="0074796B">
        <w:rPr>
          <w:rFonts w:ascii="Times New Roman" w:hAnsi="Times New Roman"/>
          <w:b/>
          <w:bCs/>
          <w:sz w:val="28"/>
          <w:szCs w:val="28"/>
        </w:rPr>
        <w:t>г.</w:t>
      </w:r>
      <w:r>
        <w:rPr>
          <w:rFonts w:ascii="Times New Roman" w:hAnsi="Times New Roman"/>
          <w:b/>
          <w:bCs/>
          <w:sz w:val="28"/>
          <w:szCs w:val="28"/>
        </w:rPr>
        <w:t xml:space="preserve"> </w:t>
      </w:r>
      <w:r w:rsidRPr="0074796B">
        <w:rPr>
          <w:rFonts w:ascii="Times New Roman" w:hAnsi="Times New Roman"/>
          <w:b/>
          <w:bCs/>
          <w:sz w:val="28"/>
          <w:szCs w:val="28"/>
        </w:rPr>
        <w:t>Саратов</w:t>
      </w:r>
      <w:r>
        <w:rPr>
          <w:rFonts w:ascii="Times New Roman" w:hAnsi="Times New Roman"/>
          <w:b/>
          <w:bCs/>
          <w:sz w:val="28"/>
          <w:szCs w:val="28"/>
        </w:rPr>
        <w:t>, 2018 год</w:t>
      </w:r>
      <w:r w:rsidR="00602148">
        <w:rPr>
          <w:rFonts w:ascii="Times New Roman" w:hAnsi="Times New Roman" w:cs="Times New Roman"/>
          <w:b/>
          <w:sz w:val="28"/>
          <w:szCs w:val="28"/>
        </w:rPr>
        <w:br w:type="page"/>
      </w:r>
    </w:p>
    <w:p w:rsidR="00324302" w:rsidRDefault="003C3AD4" w:rsidP="00602148">
      <w:pPr>
        <w:spacing w:after="0"/>
        <w:jc w:val="center"/>
        <w:rPr>
          <w:rFonts w:ascii="Times New Roman" w:hAnsi="Times New Roman" w:cs="Times New Roman"/>
          <w:b/>
          <w:sz w:val="28"/>
          <w:szCs w:val="28"/>
        </w:rPr>
      </w:pPr>
      <w:r w:rsidRPr="003C3AD4">
        <w:rPr>
          <w:rFonts w:ascii="Times New Roman" w:hAnsi="Times New Roman" w:cs="Times New Roman"/>
          <w:b/>
          <w:sz w:val="28"/>
          <w:szCs w:val="28"/>
        </w:rPr>
        <w:lastRenderedPageBreak/>
        <w:t>Уважаемые коллеги!</w:t>
      </w:r>
    </w:p>
    <w:p w:rsidR="00EB2188" w:rsidRDefault="00EB2188" w:rsidP="003C3AD4">
      <w:pPr>
        <w:spacing w:after="0"/>
        <w:rPr>
          <w:rFonts w:ascii="Times New Roman" w:hAnsi="Times New Roman" w:cs="Times New Roman"/>
          <w:b/>
          <w:sz w:val="28"/>
          <w:szCs w:val="28"/>
        </w:rPr>
      </w:pPr>
    </w:p>
    <w:p w:rsidR="00B2694F" w:rsidRDefault="00B2694F" w:rsidP="003C3AD4">
      <w:pPr>
        <w:spacing w:after="0"/>
        <w:rPr>
          <w:rFonts w:ascii="Times New Roman" w:hAnsi="Times New Roman" w:cs="Times New Roman"/>
          <w:b/>
          <w:sz w:val="28"/>
          <w:szCs w:val="28"/>
        </w:rPr>
      </w:pPr>
    </w:p>
    <w:p w:rsidR="00B2694F" w:rsidRPr="003C3AD4" w:rsidRDefault="00B2694F" w:rsidP="003C3AD4">
      <w:pPr>
        <w:spacing w:after="0"/>
        <w:rPr>
          <w:rFonts w:ascii="Times New Roman" w:hAnsi="Times New Roman" w:cs="Times New Roman"/>
          <w:b/>
          <w:sz w:val="28"/>
          <w:szCs w:val="28"/>
        </w:rPr>
      </w:pPr>
    </w:p>
    <w:p w:rsidR="003C3AD4" w:rsidRDefault="00507DF8" w:rsidP="00EB2188">
      <w:pPr>
        <w:spacing w:after="0"/>
        <w:ind w:firstLine="708"/>
        <w:rPr>
          <w:rFonts w:ascii="Times New Roman" w:hAnsi="Times New Roman" w:cs="Times New Roman"/>
          <w:sz w:val="28"/>
          <w:szCs w:val="28"/>
        </w:rPr>
      </w:pPr>
      <w:r>
        <w:rPr>
          <w:rFonts w:ascii="Times New Roman" w:hAnsi="Times New Roman" w:cs="Times New Roman"/>
          <w:sz w:val="28"/>
          <w:szCs w:val="28"/>
        </w:rPr>
        <w:t>В соответствии со статьей 353 Трудового кодекса РФ федеральный государственный надзор за соблюдением трудового законодательства и иных нормативных правовых актов, содержащих нормы</w:t>
      </w:r>
      <w:r w:rsidR="00EB2188">
        <w:rPr>
          <w:rFonts w:ascii="Times New Roman" w:hAnsi="Times New Roman" w:cs="Times New Roman"/>
          <w:sz w:val="28"/>
          <w:szCs w:val="28"/>
        </w:rPr>
        <w:t xml:space="preserve"> трудового права, осуществляет  федеральная инспекция труда. </w:t>
      </w:r>
    </w:p>
    <w:p w:rsidR="00EB2188" w:rsidRDefault="00EB2188"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Проверки осуществляются как в связи с обращениями работников, так и плановые.  Когда будет проверка в этом году можно узнать на сайте </w:t>
      </w:r>
      <w:proofErr w:type="spellStart"/>
      <w:r>
        <w:rPr>
          <w:rFonts w:ascii="Times New Roman" w:hAnsi="Times New Roman" w:cs="Times New Roman"/>
          <w:sz w:val="28"/>
          <w:szCs w:val="28"/>
        </w:rPr>
        <w:t>Роструда</w:t>
      </w:r>
      <w:proofErr w:type="spellEnd"/>
      <w:r>
        <w:rPr>
          <w:rFonts w:ascii="Times New Roman" w:hAnsi="Times New Roman" w:cs="Times New Roman"/>
          <w:sz w:val="28"/>
          <w:szCs w:val="28"/>
        </w:rPr>
        <w:t xml:space="preserve"> или Государственной инспекции труда в Саратовской области.</w:t>
      </w:r>
    </w:p>
    <w:p w:rsidR="00EB2188" w:rsidRDefault="00EB2188"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Если вы попали в список плановых проверок ГИТ, начинайте готовиться к визиту государственного инспектора. Чаще всего инспекторы находят недочёты в трудовых договорах и локальных актах. В последнее время трудовая инспекция штрафует организации за каждое выявленное </w:t>
      </w:r>
      <w:proofErr w:type="gramStart"/>
      <w:r>
        <w:rPr>
          <w:rFonts w:ascii="Times New Roman" w:hAnsi="Times New Roman" w:cs="Times New Roman"/>
          <w:sz w:val="28"/>
          <w:szCs w:val="28"/>
        </w:rPr>
        <w:t>нарушение(</w:t>
      </w:r>
      <w:proofErr w:type="gramEnd"/>
      <w:r>
        <w:rPr>
          <w:rFonts w:ascii="Times New Roman" w:hAnsi="Times New Roman" w:cs="Times New Roman"/>
          <w:sz w:val="28"/>
          <w:szCs w:val="28"/>
        </w:rPr>
        <w:t xml:space="preserve">ч.1.ст.4.4 КоАП РФ). </w:t>
      </w:r>
    </w:p>
    <w:p w:rsidR="00EB2188" w:rsidRDefault="00EB2188" w:rsidP="00EB2188">
      <w:pPr>
        <w:spacing w:after="0"/>
        <w:ind w:firstLine="708"/>
        <w:rPr>
          <w:rFonts w:ascii="Times New Roman" w:hAnsi="Times New Roman" w:cs="Times New Roman"/>
          <w:sz w:val="28"/>
          <w:szCs w:val="28"/>
        </w:rPr>
      </w:pPr>
      <w:r>
        <w:rPr>
          <w:rFonts w:ascii="Times New Roman" w:hAnsi="Times New Roman" w:cs="Times New Roman"/>
          <w:sz w:val="28"/>
          <w:szCs w:val="28"/>
        </w:rPr>
        <w:t>Предлагаем вашему вниманию  наиболее  характерные ошибки</w:t>
      </w:r>
      <w:r w:rsidR="00B2694F">
        <w:rPr>
          <w:rFonts w:ascii="Times New Roman" w:hAnsi="Times New Roman" w:cs="Times New Roman"/>
          <w:sz w:val="28"/>
          <w:szCs w:val="28"/>
        </w:rPr>
        <w:t>, которые выявляются при проведении проверок государственными инспекторами труда.</w:t>
      </w:r>
    </w:p>
    <w:p w:rsidR="00B2694F" w:rsidRDefault="00B2694F"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Поставьте себе цель пройти </w:t>
      </w:r>
      <w:r w:rsidR="00BD2801">
        <w:rPr>
          <w:rFonts w:ascii="Times New Roman" w:hAnsi="Times New Roman" w:cs="Times New Roman"/>
          <w:sz w:val="28"/>
          <w:szCs w:val="28"/>
        </w:rPr>
        <w:t xml:space="preserve">проверку </w:t>
      </w:r>
      <w:r>
        <w:rPr>
          <w:rFonts w:ascii="Times New Roman" w:hAnsi="Times New Roman" w:cs="Times New Roman"/>
          <w:sz w:val="28"/>
          <w:szCs w:val="28"/>
        </w:rPr>
        <w:t>без штрафов и предписания.</w:t>
      </w:r>
    </w:p>
    <w:p w:rsidR="00B2694F" w:rsidRDefault="00B2694F" w:rsidP="00EB2188">
      <w:pPr>
        <w:spacing w:after="0"/>
        <w:ind w:firstLine="708"/>
        <w:rPr>
          <w:rFonts w:ascii="Times New Roman" w:hAnsi="Times New Roman" w:cs="Times New Roman"/>
          <w:sz w:val="28"/>
          <w:szCs w:val="28"/>
        </w:rPr>
      </w:pPr>
      <w:r>
        <w:rPr>
          <w:rFonts w:ascii="Times New Roman" w:hAnsi="Times New Roman" w:cs="Times New Roman"/>
          <w:sz w:val="28"/>
          <w:szCs w:val="28"/>
        </w:rPr>
        <w:t>Удачи вам!</w:t>
      </w:r>
    </w:p>
    <w:p w:rsidR="00BD2801" w:rsidRDefault="00BD2801"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Рекомендуем вам перед </w:t>
      </w:r>
      <w:proofErr w:type="gramStart"/>
      <w:r>
        <w:rPr>
          <w:rFonts w:ascii="Times New Roman" w:hAnsi="Times New Roman" w:cs="Times New Roman"/>
          <w:sz w:val="28"/>
          <w:szCs w:val="28"/>
        </w:rPr>
        <w:t>проверкой  ГИТ</w:t>
      </w:r>
      <w:proofErr w:type="gramEnd"/>
      <w:r>
        <w:rPr>
          <w:rFonts w:ascii="Times New Roman" w:hAnsi="Times New Roman" w:cs="Times New Roman"/>
          <w:sz w:val="28"/>
          <w:szCs w:val="28"/>
        </w:rPr>
        <w:t xml:space="preserve"> пригласить право</w:t>
      </w:r>
      <w:r w:rsidR="00602148">
        <w:rPr>
          <w:rFonts w:ascii="Times New Roman" w:hAnsi="Times New Roman" w:cs="Times New Roman"/>
          <w:sz w:val="28"/>
          <w:szCs w:val="28"/>
        </w:rPr>
        <w:t>во</w:t>
      </w:r>
      <w:r>
        <w:rPr>
          <w:rFonts w:ascii="Times New Roman" w:hAnsi="Times New Roman" w:cs="Times New Roman"/>
          <w:sz w:val="28"/>
          <w:szCs w:val="28"/>
        </w:rPr>
        <w:t>го инспектора  труда  для проведения проверки в целях оказания практической помощи.</w:t>
      </w:r>
    </w:p>
    <w:p w:rsidR="00B2694F" w:rsidRDefault="00B2694F" w:rsidP="00B2694F">
      <w:pPr>
        <w:spacing w:after="0"/>
        <w:rPr>
          <w:rFonts w:ascii="Times New Roman" w:hAnsi="Times New Roman" w:cs="Times New Roman"/>
          <w:sz w:val="28"/>
          <w:szCs w:val="28"/>
        </w:rPr>
      </w:pPr>
      <w:r>
        <w:rPr>
          <w:rFonts w:ascii="Times New Roman" w:hAnsi="Times New Roman" w:cs="Times New Roman"/>
          <w:sz w:val="28"/>
          <w:szCs w:val="28"/>
        </w:rPr>
        <w:tab/>
        <w:t>Будут  вопросы - обращайтесь в правовую инспекцию труда  областной организации  Общероссийского Профсоюза образования тел. 8(845)734082.</w:t>
      </w:r>
    </w:p>
    <w:p w:rsidR="00B2694F" w:rsidRDefault="00B2694F" w:rsidP="00B2694F">
      <w:pPr>
        <w:spacing w:after="0"/>
        <w:rPr>
          <w:rFonts w:ascii="Times New Roman" w:hAnsi="Times New Roman" w:cs="Times New Roman"/>
          <w:sz w:val="28"/>
          <w:szCs w:val="28"/>
        </w:rPr>
      </w:pPr>
    </w:p>
    <w:p w:rsidR="00B2694F" w:rsidRDefault="00B2694F" w:rsidP="00B2694F">
      <w:pPr>
        <w:spacing w:after="0"/>
        <w:rPr>
          <w:rFonts w:ascii="Times New Roman" w:hAnsi="Times New Roman" w:cs="Times New Roman"/>
          <w:sz w:val="28"/>
          <w:szCs w:val="28"/>
        </w:rPr>
      </w:pPr>
    </w:p>
    <w:p w:rsidR="00B2694F" w:rsidRDefault="00B2694F" w:rsidP="00B2694F">
      <w:pPr>
        <w:spacing w:after="0"/>
        <w:rPr>
          <w:rFonts w:ascii="Times New Roman" w:hAnsi="Times New Roman" w:cs="Times New Roman"/>
          <w:b/>
          <w:sz w:val="28"/>
          <w:szCs w:val="28"/>
        </w:rPr>
      </w:pPr>
      <w:r w:rsidRPr="00B2694F">
        <w:rPr>
          <w:rFonts w:ascii="Times New Roman" w:hAnsi="Times New Roman" w:cs="Times New Roman"/>
          <w:b/>
          <w:sz w:val="28"/>
          <w:szCs w:val="28"/>
        </w:rPr>
        <w:t>Председатель                                                         Н.Н.Тимофеев</w:t>
      </w: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1F4C58">
      <w:pPr>
        <w:spacing w:after="0"/>
        <w:ind w:firstLine="708"/>
        <w:rPr>
          <w:rFonts w:ascii="Times New Roman" w:hAnsi="Times New Roman" w:cs="Times New Roman"/>
          <w:sz w:val="28"/>
          <w:szCs w:val="28"/>
        </w:rPr>
      </w:pPr>
      <w:r w:rsidRPr="00B2694F">
        <w:rPr>
          <w:rFonts w:ascii="Times New Roman" w:hAnsi="Times New Roman" w:cs="Times New Roman"/>
          <w:sz w:val="28"/>
          <w:szCs w:val="28"/>
        </w:rPr>
        <w:t>При плановой проверке инспектор запросит у вас копии всех локальных актов. Есть локальные акты, которые обязательны</w:t>
      </w:r>
      <w:r w:rsidR="001D3B60">
        <w:rPr>
          <w:rFonts w:ascii="Times New Roman" w:hAnsi="Times New Roman" w:cs="Times New Roman"/>
          <w:sz w:val="28"/>
          <w:szCs w:val="28"/>
        </w:rPr>
        <w:t xml:space="preserve"> </w:t>
      </w:r>
      <w:r>
        <w:rPr>
          <w:rFonts w:ascii="Times New Roman" w:hAnsi="Times New Roman" w:cs="Times New Roman"/>
          <w:sz w:val="28"/>
          <w:szCs w:val="28"/>
        </w:rPr>
        <w:t xml:space="preserve"> для образовательной организации. К ним относятся: положение об оплате труда, о персональных данных работников, инструкции по охране труда и правила  внутреннего трудового распорядка, а так же тарификационный</w:t>
      </w:r>
      <w:r w:rsidR="001F4C58">
        <w:rPr>
          <w:rFonts w:ascii="Times New Roman" w:hAnsi="Times New Roman" w:cs="Times New Roman"/>
          <w:sz w:val="28"/>
          <w:szCs w:val="28"/>
        </w:rPr>
        <w:t xml:space="preserve"> список, положение о стимулирующих выплатах с учётом результативности и качества труда и др.</w:t>
      </w:r>
    </w:p>
    <w:p w:rsidR="00FB5B12" w:rsidRDefault="001F4C58" w:rsidP="001F4C58">
      <w:pPr>
        <w:spacing w:after="0"/>
        <w:ind w:firstLine="708"/>
        <w:rPr>
          <w:rFonts w:ascii="Times New Roman" w:hAnsi="Times New Roman" w:cs="Times New Roman"/>
          <w:sz w:val="28"/>
          <w:szCs w:val="28"/>
        </w:rPr>
      </w:pPr>
      <w:r>
        <w:rPr>
          <w:rFonts w:ascii="Times New Roman" w:hAnsi="Times New Roman" w:cs="Times New Roman"/>
          <w:sz w:val="28"/>
          <w:szCs w:val="28"/>
        </w:rPr>
        <w:t>Отсутствие таких локальных актов обернется штрафом.</w:t>
      </w:r>
      <w:r w:rsidR="001D3B60">
        <w:rPr>
          <w:rFonts w:ascii="Times New Roman" w:hAnsi="Times New Roman" w:cs="Times New Roman"/>
          <w:sz w:val="28"/>
          <w:szCs w:val="28"/>
        </w:rPr>
        <w:t xml:space="preserve"> </w:t>
      </w:r>
    </w:p>
    <w:p w:rsidR="001D3B60" w:rsidRDefault="001D3B60" w:rsidP="001F4C58">
      <w:pPr>
        <w:spacing w:after="0"/>
        <w:ind w:firstLine="708"/>
        <w:rPr>
          <w:rFonts w:ascii="Times New Roman" w:hAnsi="Times New Roman" w:cs="Times New Roman"/>
          <w:sz w:val="28"/>
          <w:szCs w:val="28"/>
        </w:rPr>
      </w:pPr>
    </w:p>
    <w:p w:rsidR="001F4C58" w:rsidRDefault="001F4C58" w:rsidP="001F4C58">
      <w:pPr>
        <w:spacing w:after="0"/>
        <w:ind w:firstLine="708"/>
        <w:rPr>
          <w:rFonts w:ascii="Times New Roman" w:hAnsi="Times New Roman" w:cs="Times New Roman"/>
          <w:sz w:val="28"/>
          <w:szCs w:val="28"/>
        </w:rPr>
      </w:pPr>
      <w:r w:rsidRPr="001F4C58">
        <w:rPr>
          <w:rFonts w:ascii="Times New Roman" w:hAnsi="Times New Roman" w:cs="Times New Roman"/>
          <w:b/>
          <w:i/>
          <w:sz w:val="28"/>
          <w:szCs w:val="28"/>
        </w:rPr>
        <w:t>Ошибка №1:</w:t>
      </w:r>
      <w:r>
        <w:rPr>
          <w:rFonts w:ascii="Times New Roman" w:hAnsi="Times New Roman" w:cs="Times New Roman"/>
          <w:b/>
          <w:i/>
          <w:sz w:val="28"/>
          <w:szCs w:val="28"/>
        </w:rPr>
        <w:t xml:space="preserve"> </w:t>
      </w:r>
      <w:r w:rsidRPr="001F4C58">
        <w:rPr>
          <w:rFonts w:ascii="Times New Roman" w:hAnsi="Times New Roman" w:cs="Times New Roman"/>
          <w:b/>
          <w:i/>
          <w:sz w:val="28"/>
          <w:szCs w:val="28"/>
        </w:rPr>
        <w:t>локальные акты принимаются без учёта мнения профсоюзного комитета</w:t>
      </w:r>
      <w:r>
        <w:rPr>
          <w:rFonts w:ascii="Times New Roman" w:hAnsi="Times New Roman" w:cs="Times New Roman"/>
          <w:b/>
          <w:i/>
          <w:sz w:val="28"/>
          <w:szCs w:val="28"/>
        </w:rPr>
        <w:t>.</w:t>
      </w:r>
    </w:p>
    <w:p w:rsidR="001F4C58" w:rsidRDefault="001F4C58" w:rsidP="001F4C5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Государственный инспектор труда проверит, учитывали ли вы мнение выборного профсоюзного органа, когда принимали локальные </w:t>
      </w:r>
      <w:proofErr w:type="gramStart"/>
      <w:r>
        <w:rPr>
          <w:rFonts w:ascii="Times New Roman" w:hAnsi="Times New Roman" w:cs="Times New Roman"/>
          <w:sz w:val="28"/>
          <w:szCs w:val="28"/>
        </w:rPr>
        <w:t>акты(</w:t>
      </w:r>
      <w:proofErr w:type="gramEnd"/>
      <w:r>
        <w:rPr>
          <w:rFonts w:ascii="Times New Roman" w:hAnsi="Times New Roman" w:cs="Times New Roman"/>
          <w:sz w:val="28"/>
          <w:szCs w:val="28"/>
        </w:rPr>
        <w:t xml:space="preserve">ч.1 ст.372 Трудового кодекса РФ).  Зачастую локальные акты согласовываются только с председателем профсоюзной организации, то есть отсутствует протокол заседания профсоюзного комитета. </w:t>
      </w:r>
      <w:r w:rsidR="00FB5B12">
        <w:rPr>
          <w:rFonts w:ascii="Times New Roman" w:hAnsi="Times New Roman" w:cs="Times New Roman"/>
          <w:sz w:val="28"/>
          <w:szCs w:val="28"/>
        </w:rPr>
        <w:t xml:space="preserve"> </w:t>
      </w:r>
      <w:r>
        <w:rPr>
          <w:rFonts w:ascii="Times New Roman" w:hAnsi="Times New Roman" w:cs="Times New Roman"/>
          <w:sz w:val="28"/>
          <w:szCs w:val="28"/>
        </w:rPr>
        <w:t>Правила внутреннего трудового расп</w:t>
      </w:r>
      <w:r w:rsidR="006F5302">
        <w:rPr>
          <w:rFonts w:ascii="Times New Roman" w:hAnsi="Times New Roman" w:cs="Times New Roman"/>
          <w:sz w:val="28"/>
          <w:szCs w:val="28"/>
        </w:rPr>
        <w:t>орядка в соответствии со ст.</w:t>
      </w:r>
      <w:r>
        <w:rPr>
          <w:rFonts w:ascii="Times New Roman" w:hAnsi="Times New Roman" w:cs="Times New Roman"/>
          <w:sz w:val="28"/>
          <w:szCs w:val="28"/>
        </w:rPr>
        <w:t xml:space="preserve"> 190 Трудового кодекса принимаются только с учетом мнения выборного профсоюзного органа</w:t>
      </w:r>
      <w:r w:rsidR="00FB5B12">
        <w:rPr>
          <w:rFonts w:ascii="Times New Roman" w:hAnsi="Times New Roman" w:cs="Times New Roman"/>
          <w:sz w:val="28"/>
          <w:szCs w:val="28"/>
        </w:rPr>
        <w:t>, а не с Управляющим Советом образовательной организации.</w:t>
      </w:r>
    </w:p>
    <w:p w:rsidR="00FB5B12" w:rsidRDefault="001D3B60" w:rsidP="001F4C58">
      <w:pPr>
        <w:spacing w:after="0"/>
        <w:ind w:firstLine="708"/>
        <w:rPr>
          <w:rFonts w:ascii="Times New Roman" w:hAnsi="Times New Roman" w:cs="Times New Roman"/>
          <w:sz w:val="28"/>
          <w:szCs w:val="28"/>
        </w:rPr>
      </w:pPr>
      <w:r>
        <w:rPr>
          <w:rFonts w:ascii="Times New Roman" w:hAnsi="Times New Roman" w:cs="Times New Roman"/>
          <w:sz w:val="28"/>
          <w:szCs w:val="28"/>
        </w:rPr>
        <w:t>Напоминаем, что в соответствии со статьей 372 ТК РФ проект локального акта направляется работодателем в выборный орган первичной профсоюзной организации (профсоюзный комитет). Выборный орган первичной профсоюзной организации не позднее пяти рабочих дней направляет работодателю мотивированное мнение в письменной форме по проекту локального акта.</w:t>
      </w:r>
    </w:p>
    <w:p w:rsidR="001D3B60" w:rsidRPr="001F4C58" w:rsidRDefault="001D3B60" w:rsidP="001F4C58">
      <w:pPr>
        <w:spacing w:after="0"/>
        <w:ind w:firstLine="708"/>
        <w:rPr>
          <w:rFonts w:ascii="Times New Roman" w:hAnsi="Times New Roman" w:cs="Times New Roman"/>
          <w:sz w:val="28"/>
          <w:szCs w:val="28"/>
        </w:rPr>
      </w:pPr>
    </w:p>
    <w:p w:rsidR="00B2694F" w:rsidRDefault="00FB5B12" w:rsidP="00B2694F">
      <w:pPr>
        <w:spacing w:after="0"/>
        <w:rPr>
          <w:rFonts w:ascii="Times New Roman" w:hAnsi="Times New Roman" w:cs="Times New Roman"/>
          <w:sz w:val="28"/>
          <w:szCs w:val="28"/>
        </w:rPr>
      </w:pPr>
      <w:r>
        <w:rPr>
          <w:rFonts w:ascii="Times New Roman" w:hAnsi="Times New Roman" w:cs="Times New Roman"/>
          <w:b/>
          <w:sz w:val="28"/>
          <w:szCs w:val="28"/>
        </w:rPr>
        <w:tab/>
      </w:r>
      <w:r w:rsidRPr="00FB5B12">
        <w:rPr>
          <w:rFonts w:ascii="Times New Roman" w:hAnsi="Times New Roman" w:cs="Times New Roman"/>
          <w:b/>
          <w:i/>
          <w:sz w:val="28"/>
          <w:szCs w:val="28"/>
        </w:rPr>
        <w:t>Ошибка №2:работники не ознакомлены с локальными актами</w:t>
      </w:r>
      <w:r>
        <w:rPr>
          <w:rFonts w:ascii="Times New Roman" w:hAnsi="Times New Roman" w:cs="Times New Roman"/>
          <w:b/>
          <w:i/>
          <w:sz w:val="28"/>
          <w:szCs w:val="28"/>
        </w:rPr>
        <w:t>.</w:t>
      </w:r>
    </w:p>
    <w:p w:rsidR="00FB5B12" w:rsidRPr="00FB5B12" w:rsidRDefault="001D3B60"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 И</w:t>
      </w:r>
      <w:r w:rsidR="00FB5B12">
        <w:rPr>
          <w:rFonts w:ascii="Times New Roman" w:hAnsi="Times New Roman" w:cs="Times New Roman"/>
          <w:sz w:val="28"/>
          <w:szCs w:val="28"/>
        </w:rPr>
        <w:t>нспектор выясняет, ознакомили ли вы работников до подписания трудовых договоров с теми локальными актами, которые связаны с их трудовой деятельностью</w:t>
      </w:r>
      <w:r w:rsidR="00602148">
        <w:rPr>
          <w:rFonts w:ascii="Times New Roman" w:hAnsi="Times New Roman" w:cs="Times New Roman"/>
          <w:sz w:val="28"/>
          <w:szCs w:val="28"/>
        </w:rPr>
        <w:t xml:space="preserve"> </w:t>
      </w:r>
      <w:r w:rsidR="00FB5B12">
        <w:rPr>
          <w:rFonts w:ascii="Times New Roman" w:hAnsi="Times New Roman" w:cs="Times New Roman"/>
          <w:sz w:val="28"/>
          <w:szCs w:val="28"/>
        </w:rPr>
        <w:t>(ч.3 ст.68 Трудового кодекса РФ). А если после трудоустройства работников вы вносили в локальные акты изменения или издавали новые, то и с ними</w:t>
      </w:r>
      <w:r w:rsidR="00602148">
        <w:rPr>
          <w:rFonts w:ascii="Times New Roman" w:hAnsi="Times New Roman" w:cs="Times New Roman"/>
          <w:sz w:val="28"/>
          <w:szCs w:val="28"/>
        </w:rPr>
        <w:t xml:space="preserve"> </w:t>
      </w:r>
      <w:r w:rsidR="00FB5B12">
        <w:rPr>
          <w:rFonts w:ascii="Times New Roman" w:hAnsi="Times New Roman" w:cs="Times New Roman"/>
          <w:sz w:val="28"/>
          <w:szCs w:val="28"/>
        </w:rPr>
        <w:t>(ч.2 ст.22 Трудового кодекса РФ)</w:t>
      </w:r>
    </w:p>
    <w:p w:rsidR="00B2694F" w:rsidRDefault="00FB5B12" w:rsidP="00B2694F">
      <w:pPr>
        <w:spacing w:after="0"/>
        <w:rPr>
          <w:rFonts w:ascii="Times New Roman" w:hAnsi="Times New Roman" w:cs="Times New Roman"/>
          <w:sz w:val="28"/>
          <w:szCs w:val="28"/>
        </w:rPr>
      </w:pPr>
      <w:r>
        <w:rPr>
          <w:rFonts w:ascii="Times New Roman" w:hAnsi="Times New Roman" w:cs="Times New Roman"/>
          <w:b/>
          <w:sz w:val="28"/>
          <w:szCs w:val="28"/>
        </w:rPr>
        <w:tab/>
      </w:r>
      <w:r w:rsidRPr="00FB5B12">
        <w:rPr>
          <w:rFonts w:ascii="Times New Roman" w:hAnsi="Times New Roman" w:cs="Times New Roman"/>
          <w:sz w:val="28"/>
          <w:szCs w:val="28"/>
        </w:rPr>
        <w:t>Есть разные способы знакомства с локальными актами.</w:t>
      </w:r>
      <w:r>
        <w:rPr>
          <w:rFonts w:ascii="Times New Roman" w:hAnsi="Times New Roman" w:cs="Times New Roman"/>
          <w:sz w:val="28"/>
          <w:szCs w:val="28"/>
        </w:rPr>
        <w:t xml:space="preserve"> Способ первый – организация ведет журнал, в котором работники расписываются об ознакомлении с локальными актами. Способ второй – к каждому локальному акту подшивается ознакомительный лист</w:t>
      </w:r>
      <w:r w:rsidR="00602148">
        <w:rPr>
          <w:rFonts w:ascii="Times New Roman" w:hAnsi="Times New Roman" w:cs="Times New Roman"/>
          <w:sz w:val="28"/>
          <w:szCs w:val="28"/>
        </w:rPr>
        <w:t xml:space="preserve"> </w:t>
      </w:r>
      <w:r>
        <w:rPr>
          <w:rFonts w:ascii="Times New Roman" w:hAnsi="Times New Roman" w:cs="Times New Roman"/>
          <w:sz w:val="28"/>
          <w:szCs w:val="28"/>
        </w:rPr>
        <w:t xml:space="preserve">(на практике этот способ удобен тем, что позволяет оперативно проверить, кто из работников ознакомлен с </w:t>
      </w:r>
      <w:r>
        <w:rPr>
          <w:rFonts w:ascii="Times New Roman" w:hAnsi="Times New Roman" w:cs="Times New Roman"/>
          <w:sz w:val="28"/>
          <w:szCs w:val="28"/>
        </w:rPr>
        <w:lastRenderedPageBreak/>
        <w:t>локальными актами, а кто нет). Третий способ – работник в конце трудового договора расписывается об ознакомлении под списком локальных актов.</w:t>
      </w:r>
    </w:p>
    <w:p w:rsidR="00113909" w:rsidRDefault="00113909" w:rsidP="00B2694F">
      <w:pPr>
        <w:spacing w:after="0"/>
        <w:rPr>
          <w:rFonts w:ascii="Times New Roman" w:hAnsi="Times New Roman" w:cs="Times New Roman"/>
          <w:sz w:val="28"/>
          <w:szCs w:val="28"/>
        </w:rPr>
      </w:pPr>
    </w:p>
    <w:p w:rsidR="00113909" w:rsidRDefault="00113909" w:rsidP="00B2694F">
      <w:pPr>
        <w:spacing w:after="0"/>
        <w:rPr>
          <w:rFonts w:ascii="Times New Roman" w:hAnsi="Times New Roman" w:cs="Times New Roman"/>
          <w:sz w:val="28"/>
          <w:szCs w:val="28"/>
        </w:rPr>
      </w:pPr>
      <w:r>
        <w:rPr>
          <w:rFonts w:ascii="Times New Roman" w:hAnsi="Times New Roman" w:cs="Times New Roman"/>
          <w:b/>
          <w:i/>
          <w:sz w:val="28"/>
          <w:szCs w:val="28"/>
        </w:rPr>
        <w:tab/>
        <w:t xml:space="preserve">Ошибка №3:в трудовых договорах </w:t>
      </w:r>
      <w:r w:rsidR="001D3B60">
        <w:rPr>
          <w:rFonts w:ascii="Times New Roman" w:hAnsi="Times New Roman" w:cs="Times New Roman"/>
          <w:b/>
          <w:i/>
          <w:sz w:val="28"/>
          <w:szCs w:val="28"/>
        </w:rPr>
        <w:t xml:space="preserve">учителей, преподавателей </w:t>
      </w:r>
      <w:r>
        <w:rPr>
          <w:rFonts w:ascii="Times New Roman" w:hAnsi="Times New Roman" w:cs="Times New Roman"/>
          <w:b/>
          <w:i/>
          <w:sz w:val="28"/>
          <w:szCs w:val="28"/>
        </w:rPr>
        <w:t>не оговорен объем учебной нагрузки.</w:t>
      </w: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Руководители часто не закрепляют в трудовых договорах объем учебной нагрузки педагогических работников (ст.333 Трудового кодекса РФ,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22.12.2014 г. №1601). Причем это правило касается и нагрузки руководителя организации и его заместителя.</w:t>
      </w:r>
    </w:p>
    <w:p w:rsidR="00113909" w:rsidRDefault="001D3B60" w:rsidP="00B2694F">
      <w:pPr>
        <w:spacing w:after="0"/>
        <w:rPr>
          <w:rFonts w:ascii="Times New Roman" w:hAnsi="Times New Roman" w:cs="Times New Roman"/>
          <w:sz w:val="28"/>
          <w:szCs w:val="28"/>
        </w:rPr>
      </w:pPr>
      <w:r>
        <w:rPr>
          <w:rFonts w:ascii="Times New Roman" w:hAnsi="Times New Roman" w:cs="Times New Roman"/>
          <w:sz w:val="28"/>
          <w:szCs w:val="28"/>
        </w:rPr>
        <w:tab/>
      </w:r>
      <w:r w:rsidR="0044120F">
        <w:rPr>
          <w:rFonts w:ascii="Times New Roman" w:hAnsi="Times New Roman" w:cs="Times New Roman"/>
          <w:sz w:val="28"/>
          <w:szCs w:val="28"/>
        </w:rPr>
        <w:t xml:space="preserve">В соответствии со ст.333 Трудового кодекса РФ, и Приказом </w:t>
      </w:r>
      <w:proofErr w:type="spellStart"/>
      <w:r w:rsidR="0044120F">
        <w:rPr>
          <w:rFonts w:ascii="Times New Roman" w:hAnsi="Times New Roman" w:cs="Times New Roman"/>
          <w:sz w:val="28"/>
          <w:szCs w:val="28"/>
        </w:rPr>
        <w:t>Минобрнауки</w:t>
      </w:r>
      <w:proofErr w:type="spellEnd"/>
      <w:r w:rsidR="0044120F">
        <w:rPr>
          <w:rFonts w:ascii="Times New Roman" w:hAnsi="Times New Roman" w:cs="Times New Roman"/>
          <w:sz w:val="28"/>
          <w:szCs w:val="28"/>
        </w:rPr>
        <w:t xml:space="preserve"> России от 22.12.2014 г. №1601 в зависимости от должности или специальности у педагогических работников разная продолжительность рабочего времени за ставку заработной платы, поэтому учебная нагрузка оговаривается в трудовом договоре обязательно.</w:t>
      </w:r>
    </w:p>
    <w:p w:rsidR="0044120F" w:rsidRDefault="0044120F" w:rsidP="00B2694F">
      <w:pPr>
        <w:spacing w:after="0"/>
        <w:rPr>
          <w:rFonts w:ascii="Times New Roman" w:hAnsi="Times New Roman" w:cs="Times New Roman"/>
          <w:sz w:val="28"/>
          <w:szCs w:val="28"/>
        </w:rPr>
      </w:pP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№4:в трудовых договорах не содержится размер аудиторной нагрузки, оклада, доплат, надбавок.</w:t>
      </w: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t>В трудовых договорах работодатели ссылаются на штатное расписание или положение об оплате труда. Такая схема незаконна. Трудовой кодекс РФ требует,  чтобы в трудовых договорах присутствовали размеры ставок и окладов работников (ч.2ст.57 Трудового кодекса РФ).</w:t>
      </w: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t>Обратите внимание, что надбавки, доплаты</w:t>
      </w:r>
      <w:r w:rsidR="007752F7">
        <w:rPr>
          <w:rFonts w:ascii="Times New Roman" w:hAnsi="Times New Roman" w:cs="Times New Roman"/>
          <w:sz w:val="28"/>
          <w:szCs w:val="28"/>
        </w:rPr>
        <w:t xml:space="preserve"> в трудовых договорах должны соответствовать размерам</w:t>
      </w:r>
      <w:r w:rsidR="00602148">
        <w:rPr>
          <w:rFonts w:ascii="Times New Roman" w:hAnsi="Times New Roman" w:cs="Times New Roman"/>
          <w:sz w:val="28"/>
          <w:szCs w:val="28"/>
        </w:rPr>
        <w:t>,</w:t>
      </w:r>
      <w:r w:rsidR="007752F7">
        <w:rPr>
          <w:rFonts w:ascii="Times New Roman" w:hAnsi="Times New Roman" w:cs="Times New Roman"/>
          <w:sz w:val="28"/>
          <w:szCs w:val="28"/>
        </w:rPr>
        <w:t xml:space="preserve"> закрепленным в Положении об оплате труда работников организации. Избегайте в трудовых договорах «вилки» размеров выплат</w:t>
      </w:r>
      <w:r w:rsidR="00602148">
        <w:rPr>
          <w:rFonts w:ascii="Times New Roman" w:hAnsi="Times New Roman" w:cs="Times New Roman"/>
          <w:sz w:val="28"/>
          <w:szCs w:val="28"/>
        </w:rPr>
        <w:t xml:space="preserve"> </w:t>
      </w:r>
      <w:r w:rsidR="007752F7">
        <w:rPr>
          <w:rFonts w:ascii="Times New Roman" w:hAnsi="Times New Roman" w:cs="Times New Roman"/>
          <w:sz w:val="28"/>
          <w:szCs w:val="28"/>
        </w:rPr>
        <w:t>(например, 10-15%).</w:t>
      </w:r>
    </w:p>
    <w:p w:rsidR="007752F7" w:rsidRDefault="007752F7" w:rsidP="00B2694F">
      <w:pPr>
        <w:spacing w:after="0"/>
        <w:rPr>
          <w:rFonts w:ascii="Times New Roman" w:hAnsi="Times New Roman" w:cs="Times New Roman"/>
          <w:sz w:val="28"/>
          <w:szCs w:val="28"/>
        </w:rPr>
      </w:pPr>
    </w:p>
    <w:p w:rsidR="007752F7" w:rsidRDefault="007752F7"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№5:в трудовом договоре не указаны условия труда на рабочем месте.</w:t>
      </w:r>
    </w:p>
    <w:p w:rsidR="007752F7" w:rsidRPr="007752F7" w:rsidRDefault="007752F7"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С января 2014 года работодатели должны включать в трудовые договоры условия труда на их рабочих местах (новое условие ввела ст.12 Федерального закона от 28.12.2013 г. №421-ФЗ). Условия труда бывают оптимальными, допустимыми, вредными и опасными. </w:t>
      </w:r>
    </w:p>
    <w:p w:rsidR="00B2694F" w:rsidRDefault="00B2694F" w:rsidP="00B2694F">
      <w:pPr>
        <w:spacing w:after="0"/>
        <w:rPr>
          <w:rFonts w:ascii="Times New Roman" w:hAnsi="Times New Roman" w:cs="Times New Roman"/>
          <w:b/>
          <w:sz w:val="28"/>
          <w:szCs w:val="28"/>
        </w:rPr>
      </w:pPr>
    </w:p>
    <w:p w:rsidR="001052C4" w:rsidRDefault="001052C4" w:rsidP="00B2694F">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i/>
          <w:sz w:val="28"/>
          <w:szCs w:val="28"/>
        </w:rPr>
        <w:t>Ошибка №6:в трудовом договоре не отражены условия социального страхования  работника.</w:t>
      </w: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t>Инспектор оштрафует организацию, если не найдёт в трудовых договорах условие об обязательном социальном страховании ра</w:t>
      </w:r>
      <w:r w:rsidR="001D3B60">
        <w:rPr>
          <w:rFonts w:ascii="Times New Roman" w:hAnsi="Times New Roman" w:cs="Times New Roman"/>
          <w:sz w:val="28"/>
          <w:szCs w:val="28"/>
        </w:rPr>
        <w:t>ботников.  В</w:t>
      </w:r>
      <w:r>
        <w:rPr>
          <w:rFonts w:ascii="Times New Roman" w:hAnsi="Times New Roman" w:cs="Times New Roman"/>
          <w:sz w:val="28"/>
          <w:szCs w:val="28"/>
        </w:rPr>
        <w:t xml:space="preserve">пишите в договор фразу: «Работник подлежит обязательному социальному </w:t>
      </w:r>
      <w:r>
        <w:rPr>
          <w:rFonts w:ascii="Times New Roman" w:hAnsi="Times New Roman" w:cs="Times New Roman"/>
          <w:sz w:val="28"/>
          <w:szCs w:val="28"/>
        </w:rPr>
        <w:lastRenderedPageBreak/>
        <w:t>страхованию в соответствии с Трудовым кодексом РФ и иными федеральными законами».</w:t>
      </w:r>
    </w:p>
    <w:p w:rsidR="001052C4" w:rsidRDefault="001052C4" w:rsidP="00B2694F">
      <w:pPr>
        <w:spacing w:after="0"/>
        <w:rPr>
          <w:rFonts w:ascii="Times New Roman" w:hAnsi="Times New Roman" w:cs="Times New Roman"/>
          <w:sz w:val="28"/>
          <w:szCs w:val="28"/>
        </w:rPr>
      </w:pP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№7: работник не расписался в трудовом договоре.</w:t>
      </w: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t>Работодатель и работник составляют трудовой договор в двух экземплярах и подписывают их (ч.1 ст.67 Трудового кодекса РФ). Работник расписывается на экземпля</w:t>
      </w:r>
      <w:r w:rsidR="001D3B60">
        <w:rPr>
          <w:rFonts w:ascii="Times New Roman" w:hAnsi="Times New Roman" w:cs="Times New Roman"/>
          <w:sz w:val="28"/>
          <w:szCs w:val="28"/>
        </w:rPr>
        <w:t xml:space="preserve">ре договора с работодателем </w:t>
      </w:r>
      <w:r>
        <w:rPr>
          <w:rFonts w:ascii="Times New Roman" w:hAnsi="Times New Roman" w:cs="Times New Roman"/>
          <w:sz w:val="28"/>
          <w:szCs w:val="28"/>
        </w:rPr>
        <w:t xml:space="preserve"> дважды. Первой подписью он соглашается с условиями договора, второй – подтверждает, что получил на руки свой экземпляр договора.</w:t>
      </w:r>
    </w:p>
    <w:p w:rsidR="001052C4" w:rsidRDefault="001052C4" w:rsidP="00B2694F">
      <w:pPr>
        <w:spacing w:after="0"/>
        <w:rPr>
          <w:rFonts w:ascii="Times New Roman" w:hAnsi="Times New Roman" w:cs="Times New Roman"/>
          <w:sz w:val="28"/>
          <w:szCs w:val="28"/>
        </w:rPr>
      </w:pPr>
    </w:p>
    <w:p w:rsidR="001052C4" w:rsidRDefault="001052C4" w:rsidP="00B2694F">
      <w:pPr>
        <w:spacing w:after="0"/>
        <w:rPr>
          <w:rFonts w:ascii="Times New Roman" w:hAnsi="Times New Roman" w:cs="Times New Roman"/>
          <w:sz w:val="28"/>
          <w:szCs w:val="28"/>
        </w:rPr>
      </w:pPr>
      <w:r>
        <w:rPr>
          <w:rFonts w:ascii="Times New Roman" w:hAnsi="Times New Roman" w:cs="Times New Roman"/>
          <w:b/>
          <w:i/>
          <w:sz w:val="28"/>
          <w:szCs w:val="28"/>
        </w:rPr>
        <w:tab/>
        <w:t>Ошибка №8:у работодателя хранятся оба экземпляра дополнительного соглашения в случае изменения условий трудового договора.</w:t>
      </w: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t>В образовательных организациях, как правило,  ежегодно с 01 сентября изменяется учебная нагрузка</w:t>
      </w:r>
      <w:r w:rsidR="004D43B6">
        <w:rPr>
          <w:rFonts w:ascii="Times New Roman" w:hAnsi="Times New Roman" w:cs="Times New Roman"/>
          <w:sz w:val="28"/>
          <w:szCs w:val="28"/>
        </w:rPr>
        <w:t>, заработная плата</w:t>
      </w:r>
      <w:r>
        <w:rPr>
          <w:rFonts w:ascii="Times New Roman" w:hAnsi="Times New Roman" w:cs="Times New Roman"/>
          <w:sz w:val="28"/>
          <w:szCs w:val="28"/>
        </w:rPr>
        <w:t xml:space="preserve">. </w:t>
      </w:r>
      <w:r w:rsidR="004D43B6">
        <w:rPr>
          <w:rFonts w:ascii="Times New Roman" w:hAnsi="Times New Roman" w:cs="Times New Roman"/>
          <w:sz w:val="28"/>
          <w:szCs w:val="28"/>
        </w:rPr>
        <w:t xml:space="preserve"> В соответствии со ст.72 Трудового кодекса РФ р</w:t>
      </w:r>
      <w:r>
        <w:rPr>
          <w:rFonts w:ascii="Times New Roman" w:hAnsi="Times New Roman" w:cs="Times New Roman"/>
          <w:sz w:val="28"/>
          <w:szCs w:val="28"/>
        </w:rPr>
        <w:t xml:space="preserve">аботодатель обязан заключать дополнительные соглашения с  педагогами. </w:t>
      </w:r>
      <w:r w:rsidR="004D43B6">
        <w:rPr>
          <w:rFonts w:ascii="Times New Roman" w:hAnsi="Times New Roman" w:cs="Times New Roman"/>
          <w:sz w:val="28"/>
          <w:szCs w:val="28"/>
        </w:rPr>
        <w:t xml:space="preserve"> </w:t>
      </w:r>
      <w:r>
        <w:rPr>
          <w:rFonts w:ascii="Times New Roman" w:hAnsi="Times New Roman" w:cs="Times New Roman"/>
          <w:sz w:val="28"/>
          <w:szCs w:val="28"/>
        </w:rPr>
        <w:t>На практике</w:t>
      </w:r>
      <w:r w:rsidR="009C3062">
        <w:rPr>
          <w:rFonts w:ascii="Times New Roman" w:hAnsi="Times New Roman" w:cs="Times New Roman"/>
          <w:sz w:val="28"/>
          <w:szCs w:val="28"/>
        </w:rPr>
        <w:t>,</w:t>
      </w:r>
      <w:r w:rsidR="004D43B6">
        <w:rPr>
          <w:rFonts w:ascii="Times New Roman" w:hAnsi="Times New Roman" w:cs="Times New Roman"/>
          <w:sz w:val="28"/>
          <w:szCs w:val="28"/>
        </w:rPr>
        <w:t xml:space="preserve"> к </w:t>
      </w:r>
      <w:proofErr w:type="gramStart"/>
      <w:r w:rsidR="004D43B6">
        <w:rPr>
          <w:rFonts w:ascii="Times New Roman" w:hAnsi="Times New Roman" w:cs="Times New Roman"/>
          <w:sz w:val="28"/>
          <w:szCs w:val="28"/>
        </w:rPr>
        <w:t>сожалению</w:t>
      </w:r>
      <w:r w:rsidR="009C3062">
        <w:rPr>
          <w:rFonts w:ascii="Times New Roman" w:hAnsi="Times New Roman" w:cs="Times New Roman"/>
          <w:sz w:val="28"/>
          <w:szCs w:val="28"/>
        </w:rPr>
        <w:t xml:space="preserve">, </w:t>
      </w:r>
      <w:r w:rsidR="004D43B6">
        <w:rPr>
          <w:rFonts w:ascii="Times New Roman" w:hAnsi="Times New Roman" w:cs="Times New Roman"/>
          <w:sz w:val="28"/>
          <w:szCs w:val="28"/>
        </w:rPr>
        <w:t xml:space="preserve"> встречаются</w:t>
      </w:r>
      <w:proofErr w:type="gramEnd"/>
      <w:r w:rsidR="004D43B6">
        <w:rPr>
          <w:rFonts w:ascii="Times New Roman" w:hAnsi="Times New Roman" w:cs="Times New Roman"/>
          <w:sz w:val="28"/>
          <w:szCs w:val="28"/>
        </w:rPr>
        <w:t xml:space="preserve"> случаи когда  </w:t>
      </w:r>
      <w:r>
        <w:rPr>
          <w:rFonts w:ascii="Times New Roman" w:hAnsi="Times New Roman" w:cs="Times New Roman"/>
          <w:sz w:val="28"/>
          <w:szCs w:val="28"/>
        </w:rPr>
        <w:t xml:space="preserve"> в личном деле </w:t>
      </w:r>
      <w:r w:rsidR="004D43B6">
        <w:rPr>
          <w:rFonts w:ascii="Times New Roman" w:hAnsi="Times New Roman" w:cs="Times New Roman"/>
          <w:sz w:val="28"/>
          <w:szCs w:val="28"/>
        </w:rPr>
        <w:t>находятся оба экземпляра дополнительного соглашения</w:t>
      </w:r>
      <w:r w:rsidR="00710A0F">
        <w:rPr>
          <w:rFonts w:ascii="Times New Roman" w:hAnsi="Times New Roman" w:cs="Times New Roman"/>
          <w:sz w:val="28"/>
          <w:szCs w:val="28"/>
        </w:rPr>
        <w:t>(второй экземпляр должен храниться у работника).</w:t>
      </w:r>
    </w:p>
    <w:p w:rsidR="004D43B6" w:rsidRDefault="004D43B6" w:rsidP="00B2694F">
      <w:pPr>
        <w:spacing w:after="0"/>
        <w:rPr>
          <w:rFonts w:ascii="Times New Roman" w:hAnsi="Times New Roman" w:cs="Times New Roman"/>
          <w:sz w:val="28"/>
          <w:szCs w:val="28"/>
        </w:rPr>
      </w:pPr>
    </w:p>
    <w:p w:rsidR="004D43B6" w:rsidRDefault="004D43B6"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№9:приказ работодателя о приеме на работу  не соответствует заключенному трудовому договору.</w:t>
      </w:r>
    </w:p>
    <w:p w:rsidR="004D43B6" w:rsidRDefault="004D43B6"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ст.68 Трудового кодекса РФ прием на работу оформляется приказом руководителя, изданным на основании заключенного трудового договора.  </w:t>
      </w:r>
      <w:r w:rsidR="009C3062">
        <w:rPr>
          <w:rFonts w:ascii="Times New Roman" w:hAnsi="Times New Roman" w:cs="Times New Roman"/>
          <w:sz w:val="28"/>
          <w:szCs w:val="28"/>
        </w:rPr>
        <w:t>Р</w:t>
      </w:r>
      <w:r>
        <w:rPr>
          <w:rFonts w:ascii="Times New Roman" w:hAnsi="Times New Roman" w:cs="Times New Roman"/>
          <w:sz w:val="28"/>
          <w:szCs w:val="28"/>
        </w:rPr>
        <w:t>уководи</w:t>
      </w:r>
      <w:r w:rsidR="009C3062">
        <w:rPr>
          <w:rFonts w:ascii="Times New Roman" w:hAnsi="Times New Roman" w:cs="Times New Roman"/>
          <w:sz w:val="28"/>
          <w:szCs w:val="28"/>
        </w:rPr>
        <w:t xml:space="preserve">тели зачастую </w:t>
      </w:r>
      <w:r w:rsidR="0044120F">
        <w:rPr>
          <w:rFonts w:ascii="Times New Roman" w:hAnsi="Times New Roman" w:cs="Times New Roman"/>
          <w:sz w:val="28"/>
          <w:szCs w:val="28"/>
        </w:rPr>
        <w:t xml:space="preserve"> в приказе указываю</w:t>
      </w:r>
      <w:r>
        <w:rPr>
          <w:rFonts w:ascii="Times New Roman" w:hAnsi="Times New Roman" w:cs="Times New Roman"/>
          <w:sz w:val="28"/>
          <w:szCs w:val="28"/>
        </w:rPr>
        <w:t>т только должность и оклад, но не указывает учебную н</w:t>
      </w:r>
      <w:r w:rsidR="0044120F">
        <w:rPr>
          <w:rFonts w:ascii="Times New Roman" w:hAnsi="Times New Roman" w:cs="Times New Roman"/>
          <w:sz w:val="28"/>
          <w:szCs w:val="28"/>
        </w:rPr>
        <w:t xml:space="preserve">агрузку, компенсационные, стимулирующие </w:t>
      </w:r>
      <w:r>
        <w:rPr>
          <w:rFonts w:ascii="Times New Roman" w:hAnsi="Times New Roman" w:cs="Times New Roman"/>
          <w:sz w:val="28"/>
          <w:szCs w:val="28"/>
        </w:rPr>
        <w:t xml:space="preserve"> </w:t>
      </w:r>
      <w:r w:rsidR="0044120F">
        <w:rPr>
          <w:rFonts w:ascii="Times New Roman" w:hAnsi="Times New Roman" w:cs="Times New Roman"/>
          <w:sz w:val="28"/>
          <w:szCs w:val="28"/>
        </w:rPr>
        <w:t>выплаты</w:t>
      </w:r>
      <w:r>
        <w:rPr>
          <w:rFonts w:ascii="Times New Roman" w:hAnsi="Times New Roman" w:cs="Times New Roman"/>
          <w:sz w:val="28"/>
          <w:szCs w:val="28"/>
        </w:rPr>
        <w:t>.</w:t>
      </w:r>
    </w:p>
    <w:p w:rsidR="009C3062" w:rsidRDefault="0044120F" w:rsidP="00B2694F">
      <w:pPr>
        <w:spacing w:after="0"/>
        <w:rPr>
          <w:rFonts w:ascii="Times New Roman" w:hAnsi="Times New Roman" w:cs="Times New Roman"/>
          <w:sz w:val="28"/>
          <w:szCs w:val="28"/>
        </w:rPr>
      </w:pPr>
      <w:r>
        <w:rPr>
          <w:rFonts w:ascii="Times New Roman" w:hAnsi="Times New Roman" w:cs="Times New Roman"/>
          <w:sz w:val="28"/>
          <w:szCs w:val="28"/>
        </w:rPr>
        <w:tab/>
        <w:t>Следовательно,  приказ должен</w:t>
      </w:r>
      <w:r w:rsidR="00940CB1">
        <w:rPr>
          <w:rFonts w:ascii="Times New Roman" w:hAnsi="Times New Roman" w:cs="Times New Roman"/>
          <w:sz w:val="28"/>
          <w:szCs w:val="28"/>
        </w:rPr>
        <w:t xml:space="preserve"> соответствовать  заключенного трудовому договору.</w:t>
      </w:r>
    </w:p>
    <w:p w:rsidR="00940CB1" w:rsidRDefault="00940CB1" w:rsidP="00B2694F">
      <w:pPr>
        <w:spacing w:after="0"/>
        <w:rPr>
          <w:rFonts w:ascii="Times New Roman" w:hAnsi="Times New Roman" w:cs="Times New Roman"/>
          <w:sz w:val="28"/>
          <w:szCs w:val="28"/>
        </w:rPr>
      </w:pPr>
    </w:p>
    <w:p w:rsidR="00503B30" w:rsidRDefault="009C3062" w:rsidP="00B2694F">
      <w:pPr>
        <w:spacing w:after="0"/>
        <w:rPr>
          <w:rFonts w:ascii="Times New Roman" w:hAnsi="Times New Roman" w:cs="Times New Roman"/>
          <w:sz w:val="28"/>
          <w:szCs w:val="28"/>
        </w:rPr>
      </w:pPr>
      <w:r>
        <w:rPr>
          <w:rFonts w:ascii="Times New Roman" w:hAnsi="Times New Roman" w:cs="Times New Roman"/>
          <w:b/>
          <w:i/>
          <w:sz w:val="28"/>
          <w:szCs w:val="28"/>
        </w:rPr>
        <w:tab/>
        <w:t>Ошибка №10: в</w:t>
      </w:r>
      <w:r w:rsidR="00503B30">
        <w:rPr>
          <w:rFonts w:ascii="Times New Roman" w:hAnsi="Times New Roman" w:cs="Times New Roman"/>
          <w:b/>
          <w:i/>
          <w:sz w:val="28"/>
          <w:szCs w:val="28"/>
        </w:rPr>
        <w:t xml:space="preserve"> согласии на обработку персональных данных отсутствует пункт об обработке биометрических данных.</w:t>
      </w:r>
    </w:p>
    <w:p w:rsidR="009C3062" w:rsidRDefault="00503B30" w:rsidP="00B2694F">
      <w:pPr>
        <w:spacing w:after="0"/>
        <w:rPr>
          <w:rFonts w:ascii="Times New Roman" w:hAnsi="Times New Roman" w:cs="Times New Roman"/>
          <w:sz w:val="28"/>
          <w:szCs w:val="28"/>
        </w:rPr>
      </w:pPr>
      <w:r>
        <w:rPr>
          <w:rFonts w:ascii="Times New Roman" w:hAnsi="Times New Roman" w:cs="Times New Roman"/>
          <w:sz w:val="28"/>
          <w:szCs w:val="28"/>
        </w:rPr>
        <w:tab/>
        <w:t>В личных делах работников хранятся копии паспортов с фотографией. В соответствии с Федеральным Законом от 27.07.2006 г. №152-ФЗ «О персональных данных»</w:t>
      </w:r>
      <w:r w:rsidR="007B38A0">
        <w:rPr>
          <w:rFonts w:ascii="Times New Roman" w:hAnsi="Times New Roman" w:cs="Times New Roman"/>
          <w:sz w:val="28"/>
          <w:szCs w:val="28"/>
        </w:rPr>
        <w:t xml:space="preserve"> размещение биометрических данных возможно лишь с согласия работника.</w:t>
      </w:r>
    </w:p>
    <w:p w:rsidR="007B38A0" w:rsidRDefault="00940CB1" w:rsidP="00B2694F">
      <w:pPr>
        <w:spacing w:after="0"/>
        <w:rPr>
          <w:rFonts w:ascii="Times New Roman" w:hAnsi="Times New Roman" w:cs="Times New Roman"/>
          <w:sz w:val="28"/>
          <w:szCs w:val="28"/>
        </w:rPr>
      </w:pPr>
      <w:r>
        <w:rPr>
          <w:rFonts w:ascii="Times New Roman" w:hAnsi="Times New Roman" w:cs="Times New Roman"/>
          <w:sz w:val="28"/>
          <w:szCs w:val="28"/>
        </w:rPr>
        <w:tab/>
        <w:t>Проверьте есть ли согласие у работников на обработку биометрических данных(фотографии).</w:t>
      </w:r>
    </w:p>
    <w:p w:rsidR="007B38A0" w:rsidRDefault="007B38A0" w:rsidP="00B2694F">
      <w:pPr>
        <w:spacing w:after="0"/>
        <w:rPr>
          <w:rFonts w:ascii="Times New Roman" w:hAnsi="Times New Roman" w:cs="Times New Roman"/>
          <w:sz w:val="28"/>
          <w:szCs w:val="28"/>
        </w:rPr>
      </w:pPr>
      <w:r>
        <w:rPr>
          <w:rFonts w:ascii="Times New Roman" w:hAnsi="Times New Roman" w:cs="Times New Roman"/>
          <w:b/>
          <w:i/>
          <w:sz w:val="28"/>
          <w:szCs w:val="28"/>
        </w:rPr>
        <w:lastRenderedPageBreak/>
        <w:tab/>
        <w:t>Ошибка №11:в трудовых книжках даты приказов о приеме на работу не соответствуют датам в книге приказов.</w:t>
      </w:r>
    </w:p>
    <w:p w:rsidR="00AE74D3" w:rsidRDefault="007B38A0" w:rsidP="00B2694F">
      <w:pPr>
        <w:spacing w:after="0"/>
        <w:rPr>
          <w:rFonts w:ascii="Times New Roman" w:hAnsi="Times New Roman" w:cs="Times New Roman"/>
          <w:sz w:val="28"/>
          <w:szCs w:val="28"/>
        </w:rPr>
      </w:pPr>
      <w:r>
        <w:rPr>
          <w:rFonts w:ascii="Times New Roman" w:hAnsi="Times New Roman" w:cs="Times New Roman"/>
          <w:sz w:val="28"/>
          <w:szCs w:val="28"/>
        </w:rPr>
        <w:tab/>
        <w:t>Зачастую в трудовых книжках работников</w:t>
      </w:r>
      <w:r w:rsidR="00940CB1">
        <w:rPr>
          <w:rFonts w:ascii="Times New Roman" w:hAnsi="Times New Roman" w:cs="Times New Roman"/>
          <w:sz w:val="28"/>
          <w:szCs w:val="28"/>
        </w:rPr>
        <w:t xml:space="preserve"> и в книге приказов </w:t>
      </w:r>
      <w:r>
        <w:rPr>
          <w:rFonts w:ascii="Times New Roman" w:hAnsi="Times New Roman" w:cs="Times New Roman"/>
          <w:sz w:val="28"/>
          <w:szCs w:val="28"/>
        </w:rPr>
        <w:t xml:space="preserve"> дата приема </w:t>
      </w:r>
      <w:r w:rsidR="00AE74D3">
        <w:rPr>
          <w:rFonts w:ascii="Times New Roman" w:hAnsi="Times New Roman" w:cs="Times New Roman"/>
          <w:sz w:val="28"/>
          <w:szCs w:val="28"/>
        </w:rPr>
        <w:t xml:space="preserve">на работу </w:t>
      </w:r>
      <w:r>
        <w:rPr>
          <w:rFonts w:ascii="Times New Roman" w:hAnsi="Times New Roman" w:cs="Times New Roman"/>
          <w:sz w:val="28"/>
          <w:szCs w:val="28"/>
        </w:rPr>
        <w:t xml:space="preserve">отличается. </w:t>
      </w:r>
      <w:r w:rsidR="00AE74D3">
        <w:rPr>
          <w:rFonts w:ascii="Times New Roman" w:hAnsi="Times New Roman" w:cs="Times New Roman"/>
          <w:sz w:val="28"/>
          <w:szCs w:val="28"/>
        </w:rPr>
        <w:t xml:space="preserve">Этот факт может повлечь за собой отказ во включении в стаж работы для досрочной страховой пенсии  педагогическим работникам. </w:t>
      </w:r>
      <w:r>
        <w:rPr>
          <w:rFonts w:ascii="Times New Roman" w:hAnsi="Times New Roman" w:cs="Times New Roman"/>
          <w:sz w:val="28"/>
          <w:szCs w:val="28"/>
        </w:rPr>
        <w:t>В соответствии со ст.66 Трудового кодекса РФ в трудовую книжку вносятся сведения о работнике, о работе</w:t>
      </w:r>
      <w:r w:rsidR="00AE74D3">
        <w:rPr>
          <w:rFonts w:ascii="Times New Roman" w:hAnsi="Times New Roman" w:cs="Times New Roman"/>
          <w:sz w:val="28"/>
          <w:szCs w:val="28"/>
        </w:rPr>
        <w:t>, о переводах на другую работу</w:t>
      </w:r>
      <w:r>
        <w:rPr>
          <w:rFonts w:ascii="Times New Roman" w:hAnsi="Times New Roman" w:cs="Times New Roman"/>
          <w:sz w:val="28"/>
          <w:szCs w:val="28"/>
        </w:rPr>
        <w:t xml:space="preserve">.  </w:t>
      </w:r>
    </w:p>
    <w:p w:rsidR="00AE74D3" w:rsidRDefault="00AE74D3" w:rsidP="00B2694F">
      <w:pPr>
        <w:spacing w:after="0"/>
        <w:rPr>
          <w:rFonts w:ascii="Times New Roman" w:hAnsi="Times New Roman" w:cs="Times New Roman"/>
          <w:sz w:val="28"/>
          <w:szCs w:val="28"/>
        </w:rPr>
      </w:pPr>
    </w:p>
    <w:p w:rsidR="007B38A0" w:rsidRDefault="00AE74D3" w:rsidP="00B2694F">
      <w:pPr>
        <w:spacing w:after="0"/>
        <w:rPr>
          <w:rFonts w:ascii="Times New Roman" w:hAnsi="Times New Roman" w:cs="Times New Roman"/>
          <w:sz w:val="28"/>
          <w:szCs w:val="28"/>
        </w:rPr>
      </w:pPr>
      <w:r>
        <w:rPr>
          <w:rFonts w:ascii="Times New Roman" w:hAnsi="Times New Roman" w:cs="Times New Roman"/>
          <w:sz w:val="28"/>
          <w:szCs w:val="28"/>
        </w:rPr>
        <w:tab/>
      </w:r>
      <w:r w:rsidRPr="00AE74D3">
        <w:rPr>
          <w:rFonts w:ascii="Times New Roman" w:hAnsi="Times New Roman" w:cs="Times New Roman"/>
          <w:b/>
          <w:i/>
          <w:sz w:val="28"/>
          <w:szCs w:val="28"/>
        </w:rPr>
        <w:t>Ошибка</w:t>
      </w:r>
      <w:r w:rsidR="007B38A0" w:rsidRPr="00AE74D3">
        <w:rPr>
          <w:rFonts w:ascii="Times New Roman" w:hAnsi="Times New Roman" w:cs="Times New Roman"/>
          <w:b/>
          <w:i/>
          <w:sz w:val="28"/>
          <w:szCs w:val="28"/>
        </w:rPr>
        <w:t xml:space="preserve"> </w:t>
      </w:r>
      <w:r>
        <w:rPr>
          <w:rFonts w:ascii="Times New Roman" w:hAnsi="Times New Roman" w:cs="Times New Roman"/>
          <w:b/>
          <w:i/>
          <w:sz w:val="28"/>
          <w:szCs w:val="28"/>
        </w:rPr>
        <w:t>№12:график отпусков утвержден с нарушением срока утверждения.</w:t>
      </w:r>
    </w:p>
    <w:p w:rsidR="00AE74D3" w:rsidRDefault="00AE74D3" w:rsidP="00B2694F">
      <w:pPr>
        <w:spacing w:after="0"/>
        <w:rPr>
          <w:rFonts w:ascii="Times New Roman" w:hAnsi="Times New Roman" w:cs="Times New Roman"/>
          <w:sz w:val="28"/>
          <w:szCs w:val="28"/>
        </w:rPr>
      </w:pPr>
      <w:r>
        <w:rPr>
          <w:rFonts w:ascii="Times New Roman" w:hAnsi="Times New Roman" w:cs="Times New Roman"/>
          <w:sz w:val="28"/>
          <w:szCs w:val="28"/>
        </w:rPr>
        <w:tab/>
        <w:t>Трудовой кодекс РФ(ч.1.ст.123) требует, чтобы работодатели утверждали график отпусков не позднее чем за две недели до начала календарного года с учетом мнения выборного профсоюзного органа. На практике график</w:t>
      </w:r>
      <w:r w:rsidR="00940CB1">
        <w:rPr>
          <w:rFonts w:ascii="Times New Roman" w:hAnsi="Times New Roman" w:cs="Times New Roman"/>
          <w:sz w:val="28"/>
          <w:szCs w:val="28"/>
        </w:rPr>
        <w:t xml:space="preserve"> отпусков утверждается в начале </w:t>
      </w:r>
      <w:r>
        <w:rPr>
          <w:rFonts w:ascii="Times New Roman" w:hAnsi="Times New Roman" w:cs="Times New Roman"/>
          <w:sz w:val="28"/>
          <w:szCs w:val="28"/>
        </w:rPr>
        <w:t xml:space="preserve"> следующего года или отсутствует протокол заседания профсоюзного комитета.</w:t>
      </w:r>
    </w:p>
    <w:p w:rsidR="00AE74D3" w:rsidRDefault="00940CB1" w:rsidP="00B2694F">
      <w:pPr>
        <w:spacing w:after="0"/>
        <w:rPr>
          <w:rFonts w:ascii="Times New Roman" w:hAnsi="Times New Roman" w:cs="Times New Roman"/>
          <w:sz w:val="28"/>
          <w:szCs w:val="28"/>
        </w:rPr>
      </w:pPr>
      <w:r>
        <w:rPr>
          <w:rFonts w:ascii="Times New Roman" w:hAnsi="Times New Roman" w:cs="Times New Roman"/>
          <w:sz w:val="28"/>
          <w:szCs w:val="28"/>
        </w:rPr>
        <w:tab/>
        <w:t>Проверьте есть ли протокол заседания профсоюзного комитета и когда утвержден график отпусков.</w:t>
      </w:r>
    </w:p>
    <w:p w:rsidR="00940CB1" w:rsidRDefault="00940CB1" w:rsidP="00B2694F">
      <w:pPr>
        <w:spacing w:after="0"/>
        <w:rPr>
          <w:rFonts w:ascii="Times New Roman" w:hAnsi="Times New Roman" w:cs="Times New Roman"/>
          <w:sz w:val="28"/>
          <w:szCs w:val="28"/>
        </w:rPr>
      </w:pPr>
    </w:p>
    <w:p w:rsidR="00AE74D3" w:rsidRDefault="00AE74D3" w:rsidP="00B2694F">
      <w:pPr>
        <w:spacing w:after="0"/>
        <w:rPr>
          <w:rFonts w:ascii="Times New Roman" w:hAnsi="Times New Roman" w:cs="Times New Roman"/>
          <w:sz w:val="28"/>
          <w:szCs w:val="28"/>
        </w:rPr>
      </w:pPr>
      <w:r>
        <w:rPr>
          <w:rFonts w:ascii="Times New Roman" w:hAnsi="Times New Roman" w:cs="Times New Roman"/>
          <w:b/>
          <w:i/>
          <w:sz w:val="28"/>
          <w:szCs w:val="28"/>
        </w:rPr>
        <w:tab/>
        <w:t>Ошибка №13:</w:t>
      </w:r>
      <w:r w:rsidR="00602148">
        <w:rPr>
          <w:rFonts w:ascii="Times New Roman" w:hAnsi="Times New Roman" w:cs="Times New Roman"/>
          <w:b/>
          <w:i/>
          <w:sz w:val="28"/>
          <w:szCs w:val="28"/>
        </w:rPr>
        <w:t xml:space="preserve"> </w:t>
      </w:r>
      <w:r>
        <w:rPr>
          <w:rFonts w:ascii="Times New Roman" w:hAnsi="Times New Roman" w:cs="Times New Roman"/>
          <w:b/>
          <w:i/>
          <w:sz w:val="28"/>
          <w:szCs w:val="28"/>
        </w:rPr>
        <w:t>форма расчётного листка не утверждена должным образом.</w:t>
      </w:r>
    </w:p>
    <w:p w:rsidR="00AE74D3" w:rsidRDefault="000860EA" w:rsidP="00B2694F">
      <w:pPr>
        <w:spacing w:after="0"/>
        <w:rPr>
          <w:rFonts w:ascii="Times New Roman" w:hAnsi="Times New Roman" w:cs="Times New Roman"/>
          <w:sz w:val="28"/>
          <w:szCs w:val="28"/>
        </w:rPr>
      </w:pPr>
      <w:r>
        <w:rPr>
          <w:rFonts w:ascii="Times New Roman" w:hAnsi="Times New Roman" w:cs="Times New Roman"/>
          <w:sz w:val="28"/>
          <w:szCs w:val="28"/>
        </w:rPr>
        <w:tab/>
        <w:t>При разработке формы расчетного листка необходимо мнение выборного профсоюзного органа</w:t>
      </w:r>
      <w:r w:rsidR="00602148">
        <w:rPr>
          <w:rFonts w:ascii="Times New Roman" w:hAnsi="Times New Roman" w:cs="Times New Roman"/>
          <w:sz w:val="28"/>
          <w:szCs w:val="28"/>
        </w:rPr>
        <w:t xml:space="preserve"> </w:t>
      </w:r>
      <w:r>
        <w:rPr>
          <w:rFonts w:ascii="Times New Roman" w:hAnsi="Times New Roman" w:cs="Times New Roman"/>
          <w:sz w:val="28"/>
          <w:szCs w:val="28"/>
        </w:rPr>
        <w:t>(ч.2 ст.136, ст.372 Трудового кодекса РФ).  Форма расчетного листка утверждается работодателем. На практике отсутствует  приказ об утверждении формы расчетного листка и протокол заседания профсоюзного комитета.</w:t>
      </w:r>
    </w:p>
    <w:p w:rsidR="000860EA" w:rsidRDefault="000860EA" w:rsidP="00B2694F">
      <w:pPr>
        <w:spacing w:after="0"/>
        <w:rPr>
          <w:rFonts w:ascii="Times New Roman" w:hAnsi="Times New Roman" w:cs="Times New Roman"/>
          <w:sz w:val="28"/>
          <w:szCs w:val="28"/>
        </w:rPr>
      </w:pPr>
    </w:p>
    <w:p w:rsidR="000860EA" w:rsidRDefault="000860EA"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№14:работников письменно не уведомляют за два месяца об изменении условий  трудового  договора.</w:t>
      </w:r>
    </w:p>
    <w:p w:rsidR="000860EA" w:rsidRDefault="000860EA" w:rsidP="00B2694F">
      <w:pPr>
        <w:spacing w:after="0"/>
        <w:rPr>
          <w:rFonts w:ascii="Times New Roman" w:hAnsi="Times New Roman" w:cs="Times New Roman"/>
          <w:sz w:val="28"/>
          <w:szCs w:val="28"/>
        </w:rPr>
      </w:pPr>
      <w:r>
        <w:rPr>
          <w:rFonts w:ascii="Times New Roman" w:hAnsi="Times New Roman" w:cs="Times New Roman"/>
          <w:sz w:val="28"/>
          <w:szCs w:val="28"/>
        </w:rPr>
        <w:tab/>
      </w:r>
      <w:r w:rsidR="00710A0F">
        <w:rPr>
          <w:rFonts w:ascii="Times New Roman" w:hAnsi="Times New Roman" w:cs="Times New Roman"/>
          <w:sz w:val="28"/>
          <w:szCs w:val="28"/>
        </w:rPr>
        <w:t>В соответствии со ст.74 Трудового кодекса РФ о предстоящих изменениях определенных сторонами условий трудового договора работодатель обязан уведомить работника в письменной форме не позднее чем за два месяца.  На практике о возможных изменениях учебной нагрузки руководители объявляют на педагогическом совете устно и уведомления письменно не вручают.</w:t>
      </w:r>
    </w:p>
    <w:p w:rsidR="00710A0F" w:rsidRDefault="00710A0F" w:rsidP="00B2694F">
      <w:pPr>
        <w:spacing w:after="0"/>
        <w:rPr>
          <w:rFonts w:ascii="Times New Roman" w:hAnsi="Times New Roman" w:cs="Times New Roman"/>
          <w:sz w:val="28"/>
          <w:szCs w:val="28"/>
        </w:rPr>
      </w:pPr>
    </w:p>
    <w:p w:rsidR="00710A0F" w:rsidRDefault="00710A0F"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№15:</w:t>
      </w:r>
      <w:r w:rsidR="006F5302">
        <w:rPr>
          <w:rFonts w:ascii="Times New Roman" w:hAnsi="Times New Roman" w:cs="Times New Roman"/>
          <w:b/>
          <w:i/>
          <w:sz w:val="28"/>
          <w:szCs w:val="28"/>
        </w:rPr>
        <w:t>при сокращении штатов не уведомляют профсоюзный комитет, если увольнению  подлежат не члены профсоюза.</w:t>
      </w:r>
    </w:p>
    <w:p w:rsidR="006F5302" w:rsidRPr="006F5302" w:rsidRDefault="006F5302" w:rsidP="00B2694F">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Работодатель обязан уведомлять профсоюзный комитет при принятии решения о сокращении численности или штата работников не позднее чем за два месяца до начала проведения соответствующих мероприятий (ч.1 ст.82 Трудового кодекса РФ). На практике работодатели  полагают,  что должны уведомлять профсоюзный комитет,  если увольняются только члены профсоюза, что является нарушением действующего законодательства. </w:t>
      </w: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160DD" w:rsidRDefault="006F5302" w:rsidP="00B2694F">
      <w:pPr>
        <w:spacing w:after="0"/>
        <w:rPr>
          <w:rFonts w:ascii="Times New Roman" w:hAnsi="Times New Roman" w:cs="Times New Roman"/>
          <w:sz w:val="28"/>
          <w:szCs w:val="28"/>
        </w:rPr>
        <w:sectPr w:rsidR="00B160DD" w:rsidSect="00324302">
          <w:pgSz w:w="11906" w:h="16838"/>
          <w:pgMar w:top="1134" w:right="850" w:bottom="1134" w:left="1701" w:header="708" w:footer="708" w:gutter="0"/>
          <w:cols w:space="708"/>
          <w:docGrid w:linePitch="360"/>
        </w:sectPr>
      </w:pPr>
      <w:r>
        <w:rPr>
          <w:rFonts w:ascii="Times New Roman" w:hAnsi="Times New Roman" w:cs="Times New Roman"/>
          <w:b/>
          <w:sz w:val="28"/>
          <w:szCs w:val="28"/>
        </w:rPr>
        <w:t>Приложение:</w:t>
      </w:r>
      <w:r w:rsidRPr="006F5302">
        <w:rPr>
          <w:rFonts w:ascii="Times New Roman" w:hAnsi="Times New Roman" w:cs="Times New Roman"/>
          <w:sz w:val="28"/>
          <w:szCs w:val="28"/>
        </w:rPr>
        <w:t xml:space="preserve"> </w:t>
      </w: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w:t>
      </w:r>
      <w:r w:rsidR="00602148">
        <w:rPr>
          <w:rFonts w:ascii="Times New Roman" w:hAnsi="Times New Roman" w:cs="Times New Roman"/>
          <w:sz w:val="28"/>
          <w:szCs w:val="28"/>
        </w:rPr>
        <w:t xml:space="preserve">России от 22.12.2014 г. №1601; </w:t>
      </w:r>
      <w:r>
        <w:rPr>
          <w:rFonts w:ascii="Times New Roman" w:hAnsi="Times New Roman" w:cs="Times New Roman"/>
          <w:sz w:val="28"/>
          <w:szCs w:val="28"/>
        </w:rPr>
        <w:t>образец Согласия на обработку персональных данных; образец Трудового договора; образец Уведомления профсоюзного комитета.</w:t>
      </w: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hyperlink r:id="rId6" w:history="1">
        <w:r w:rsidRPr="00B160DD">
          <w:rPr>
            <w:rFonts w:ascii="Arial" w:eastAsia="Times New Roman" w:hAnsi="Arial" w:cs="Arial"/>
            <w:color w:val="106BBE"/>
            <w:sz w:val="24"/>
            <w:szCs w:val="24"/>
            <w:lang w:eastAsia="ru-RU"/>
          </w:rPr>
          <w:t>Приказ Министерства образования и науки РФ от 22 декабря 2014 г. N 1601</w:t>
        </w:r>
        <w:r w:rsidRPr="00B160DD">
          <w:rPr>
            <w:rFonts w:ascii="Arial" w:eastAsia="Times New Roman" w:hAnsi="Arial" w:cs="Arial"/>
            <w:color w:val="106BBE"/>
            <w:sz w:val="24"/>
            <w:szCs w:val="24"/>
            <w:lang w:eastAsia="ru-RU"/>
          </w:rPr>
          <w:b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b/>
          <w:bCs/>
          <w:color w:val="353842"/>
          <w:sz w:val="18"/>
          <w:szCs w:val="18"/>
          <w:lang w:eastAsia="ru-RU"/>
        </w:rPr>
      </w:pPr>
      <w:r w:rsidRPr="00B160DD">
        <w:rPr>
          <w:rFonts w:ascii="Arial" w:eastAsia="Times New Roman" w:hAnsi="Arial" w:cs="Arial"/>
          <w:b/>
          <w:bCs/>
          <w:color w:val="353842"/>
          <w:sz w:val="18"/>
          <w:szCs w:val="18"/>
          <w:lang w:eastAsia="ru-RU"/>
        </w:rPr>
        <w:t>С изменениями и дополнениями от:</w:t>
      </w:r>
    </w:p>
    <w:p w:rsidR="00B160DD" w:rsidRPr="00B160DD" w:rsidRDefault="00B160DD" w:rsidP="00B160DD">
      <w:pPr>
        <w:widowControl w:val="0"/>
        <w:autoSpaceDE w:val="0"/>
        <w:autoSpaceDN w:val="0"/>
        <w:adjustRightInd w:val="0"/>
        <w:spacing w:before="180" w:after="0" w:line="240" w:lineRule="auto"/>
        <w:ind w:left="360" w:right="360"/>
        <w:jc w:val="both"/>
        <w:rPr>
          <w:rFonts w:ascii="Arial" w:eastAsia="Times New Roman" w:hAnsi="Arial" w:cs="Arial"/>
          <w:color w:val="353842"/>
          <w:sz w:val="18"/>
          <w:szCs w:val="18"/>
          <w:shd w:val="clear" w:color="auto" w:fill="EAEFED"/>
          <w:lang w:eastAsia="ru-RU"/>
        </w:rPr>
      </w:pPr>
      <w:r w:rsidRPr="00B160DD">
        <w:rPr>
          <w:rFonts w:ascii="Arial" w:eastAsia="Times New Roman" w:hAnsi="Arial" w:cs="Arial"/>
          <w:color w:val="353842"/>
          <w:sz w:val="18"/>
          <w:szCs w:val="18"/>
          <w:shd w:val="clear" w:color="auto" w:fill="EAEFED"/>
          <w:lang w:eastAsia="ru-RU"/>
        </w:rPr>
        <w:t>29 июня 2016 г.</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 xml:space="preserve">В соответствии с </w:t>
      </w:r>
      <w:hyperlink r:id="rId7" w:history="1">
        <w:r w:rsidRPr="00B160DD">
          <w:rPr>
            <w:rFonts w:ascii="Arial" w:eastAsia="Times New Roman" w:hAnsi="Arial" w:cs="Arial"/>
            <w:color w:val="106BBE"/>
            <w:sz w:val="24"/>
            <w:szCs w:val="24"/>
            <w:lang w:eastAsia="ru-RU"/>
          </w:rPr>
          <w:t>частью 3 статьи 333</w:t>
        </w:r>
      </w:hyperlink>
      <w:r w:rsidRPr="00B160DD">
        <w:rPr>
          <w:rFonts w:ascii="Arial" w:eastAsia="Times New Roman" w:hAnsi="Arial" w:cs="Arial"/>
          <w:sz w:val="24"/>
          <w:szCs w:val="24"/>
          <w:lang w:eastAsia="ru-RU"/>
        </w:rP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w:t>
      </w:r>
      <w:hyperlink r:id="rId8" w:history="1">
        <w:r w:rsidRPr="00B160DD">
          <w:rPr>
            <w:rFonts w:ascii="Arial" w:eastAsia="Times New Roman" w:hAnsi="Arial" w:cs="Arial"/>
            <w:color w:val="106BBE"/>
            <w:sz w:val="24"/>
            <w:szCs w:val="24"/>
            <w:lang w:eastAsia="ru-RU"/>
          </w:rPr>
          <w:t>подпунктом 5.2.71</w:t>
        </w:r>
      </w:hyperlink>
      <w:r w:rsidRPr="00B160DD">
        <w:rPr>
          <w:rFonts w:ascii="Arial" w:eastAsia="Times New Roman" w:hAnsi="Arial" w:cs="Arial"/>
          <w:sz w:val="24"/>
          <w:szCs w:val="24"/>
          <w:lang w:eastAsia="ru-RU"/>
        </w:rPr>
        <w:t xml:space="preserve"> Положения о Министерстве образования и науки Российской Федерации, утвержденного </w:t>
      </w:r>
      <w:hyperlink r:id="rId9" w:history="1">
        <w:r w:rsidRPr="00B160DD">
          <w:rPr>
            <w:rFonts w:ascii="Arial" w:eastAsia="Times New Roman" w:hAnsi="Arial" w:cs="Arial"/>
            <w:color w:val="106BBE"/>
            <w:sz w:val="24"/>
            <w:szCs w:val="24"/>
            <w:lang w:eastAsia="ru-RU"/>
          </w:rPr>
          <w:t>постановлением</w:t>
        </w:r>
      </w:hyperlink>
      <w:r w:rsidRPr="00B160DD">
        <w:rPr>
          <w:rFonts w:ascii="Arial" w:eastAsia="Times New Roman" w:hAnsi="Arial" w:cs="Arial"/>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0" w:name="sub_1"/>
      <w:r w:rsidRPr="00B160DD">
        <w:rPr>
          <w:rFonts w:ascii="Arial" w:eastAsia="Times New Roman" w:hAnsi="Arial" w:cs="Arial"/>
          <w:sz w:val="24"/>
          <w:szCs w:val="24"/>
          <w:lang w:eastAsia="ru-RU"/>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sub_1000" w:history="1">
        <w:proofErr w:type="gramStart"/>
        <w:r w:rsidRPr="00B160DD">
          <w:rPr>
            <w:rFonts w:ascii="Arial" w:eastAsia="Times New Roman" w:hAnsi="Arial" w:cs="Arial"/>
            <w:color w:val="106BBE"/>
            <w:sz w:val="24"/>
            <w:szCs w:val="24"/>
            <w:lang w:eastAsia="ru-RU"/>
          </w:rPr>
          <w:t>приложению</w:t>
        </w:r>
        <w:proofErr w:type="gramEnd"/>
        <w:r w:rsidRPr="00B160DD">
          <w:rPr>
            <w:rFonts w:ascii="Arial" w:eastAsia="Times New Roman" w:hAnsi="Arial" w:cs="Arial"/>
            <w:color w:val="106BBE"/>
            <w:sz w:val="24"/>
            <w:szCs w:val="24"/>
            <w:lang w:eastAsia="ru-RU"/>
          </w:rPr>
          <w:t xml:space="preserve"> N 1</w:t>
        </w:r>
      </w:hyperlink>
      <w:r w:rsidRPr="00B160DD">
        <w:rPr>
          <w:rFonts w:ascii="Arial" w:eastAsia="Times New Roman" w:hAnsi="Arial" w:cs="Arial"/>
          <w:sz w:val="24"/>
          <w:szCs w:val="24"/>
          <w:lang w:eastAsia="ru-RU"/>
        </w:rPr>
        <w:t xml:space="preserve"> к настоящему приказу.</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2"/>
      <w:bookmarkEnd w:id="0"/>
      <w:r w:rsidRPr="00B160DD">
        <w:rPr>
          <w:rFonts w:ascii="Arial" w:eastAsia="Times New Roman" w:hAnsi="Arial" w:cs="Arial"/>
          <w:sz w:val="24"/>
          <w:szCs w:val="24"/>
          <w:lang w:eastAsia="ru-RU"/>
        </w:rPr>
        <w:t>2. Утвердить Порядок определения учебной нагрузки педагогических работников, оговариваемой в трудовом договоре (</w:t>
      </w:r>
      <w:hyperlink w:anchor="sub_2000" w:history="1">
        <w:r w:rsidRPr="00B160DD">
          <w:rPr>
            <w:rFonts w:ascii="Arial" w:eastAsia="Times New Roman" w:hAnsi="Arial" w:cs="Arial"/>
            <w:color w:val="106BBE"/>
            <w:sz w:val="24"/>
            <w:szCs w:val="24"/>
            <w:lang w:eastAsia="ru-RU"/>
          </w:rPr>
          <w:t>приложение N 2</w:t>
        </w:r>
      </w:hyperlink>
      <w:r w:rsidRPr="00B160DD">
        <w:rPr>
          <w:rFonts w:ascii="Arial" w:eastAsia="Times New Roman" w:hAnsi="Arial" w:cs="Arial"/>
          <w:sz w:val="24"/>
          <w:szCs w:val="24"/>
          <w:lang w:eastAsia="ru-RU"/>
        </w:rPr>
        <w:t>).</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3"/>
      <w:bookmarkEnd w:id="1"/>
      <w:r w:rsidRPr="00B160DD">
        <w:rPr>
          <w:rFonts w:ascii="Arial" w:eastAsia="Times New Roman" w:hAnsi="Arial" w:cs="Arial"/>
          <w:sz w:val="24"/>
          <w:szCs w:val="24"/>
          <w:lang w:eastAsia="ru-RU"/>
        </w:rPr>
        <w:t xml:space="preserve">3. Признать утратившим силу </w:t>
      </w:r>
      <w:hyperlink r:id="rId10" w:history="1">
        <w:r w:rsidRPr="00B160DD">
          <w:rPr>
            <w:rFonts w:ascii="Arial" w:eastAsia="Times New Roman" w:hAnsi="Arial" w:cs="Arial"/>
            <w:color w:val="106BBE"/>
            <w:sz w:val="24"/>
            <w:szCs w:val="24"/>
            <w:lang w:eastAsia="ru-RU"/>
          </w:rPr>
          <w:t>приказ</w:t>
        </w:r>
      </w:hyperlink>
      <w:r w:rsidRPr="00B160DD">
        <w:rPr>
          <w:rFonts w:ascii="Arial" w:eastAsia="Times New Roman" w:hAnsi="Arial" w:cs="Arial"/>
          <w:sz w:val="24"/>
          <w:szCs w:val="24"/>
          <w:lang w:eastAsia="ru-RU"/>
        </w:rP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bookmarkEnd w:id="2"/>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Look w:val="0000" w:firstRow="0" w:lastRow="0" w:firstColumn="0" w:lastColumn="0" w:noHBand="0" w:noVBand="0"/>
      </w:tblPr>
      <w:tblGrid>
        <w:gridCol w:w="6254"/>
        <w:gridCol w:w="3209"/>
      </w:tblGrid>
      <w:tr w:rsidR="00B160DD" w:rsidRPr="00B160DD" w:rsidTr="002B579F">
        <w:tblPrEx>
          <w:tblCellMar>
            <w:top w:w="0" w:type="dxa"/>
            <w:bottom w:w="0" w:type="dxa"/>
          </w:tblCellMar>
        </w:tblPrEx>
        <w:tc>
          <w:tcPr>
            <w:tcW w:w="6666" w:type="dxa"/>
            <w:tcBorders>
              <w:top w:val="nil"/>
              <w:left w:val="nil"/>
              <w:bottom w:val="nil"/>
              <w:right w:val="nil"/>
            </w:tcBorders>
          </w:tcPr>
          <w:p w:rsidR="00B160DD" w:rsidRPr="00B160DD" w:rsidRDefault="00B160DD" w:rsidP="00B160DD">
            <w:pPr>
              <w:widowControl w:val="0"/>
              <w:autoSpaceDE w:val="0"/>
              <w:autoSpaceDN w:val="0"/>
              <w:adjustRightInd w:val="0"/>
              <w:spacing w:after="0" w:line="240" w:lineRule="auto"/>
              <w:rPr>
                <w:rFonts w:ascii="Arial" w:eastAsia="Times New Roman" w:hAnsi="Arial" w:cs="Arial"/>
                <w:sz w:val="24"/>
                <w:szCs w:val="24"/>
                <w:lang w:eastAsia="ru-RU"/>
              </w:rPr>
            </w:pPr>
            <w:r w:rsidRPr="00B160DD">
              <w:rPr>
                <w:rFonts w:ascii="Arial" w:eastAsia="Times New Roman" w:hAnsi="Arial" w:cs="Arial"/>
                <w:sz w:val="24"/>
                <w:szCs w:val="24"/>
                <w:lang w:eastAsia="ru-RU"/>
              </w:rPr>
              <w:t>Министр</w:t>
            </w:r>
          </w:p>
        </w:tc>
        <w:tc>
          <w:tcPr>
            <w:tcW w:w="3333" w:type="dxa"/>
            <w:tcBorders>
              <w:top w:val="nil"/>
              <w:left w:val="nil"/>
              <w:bottom w:val="nil"/>
              <w:right w:val="nil"/>
            </w:tcBorders>
          </w:tcPr>
          <w:p w:rsidR="00B160DD" w:rsidRPr="00B160DD" w:rsidRDefault="00B160DD" w:rsidP="00B160DD">
            <w:pPr>
              <w:widowControl w:val="0"/>
              <w:autoSpaceDE w:val="0"/>
              <w:autoSpaceDN w:val="0"/>
              <w:adjustRightInd w:val="0"/>
              <w:spacing w:after="0" w:line="240" w:lineRule="auto"/>
              <w:jc w:val="right"/>
              <w:rPr>
                <w:rFonts w:ascii="Arial" w:eastAsia="Times New Roman" w:hAnsi="Arial" w:cs="Arial"/>
                <w:sz w:val="24"/>
                <w:szCs w:val="24"/>
                <w:lang w:eastAsia="ru-RU"/>
              </w:rPr>
            </w:pPr>
            <w:r w:rsidRPr="00B160DD">
              <w:rPr>
                <w:rFonts w:ascii="Arial" w:eastAsia="Times New Roman" w:hAnsi="Arial" w:cs="Arial"/>
                <w:sz w:val="24"/>
                <w:szCs w:val="24"/>
                <w:lang w:eastAsia="ru-RU"/>
              </w:rPr>
              <w:t>Д.В. Ливанов</w:t>
            </w:r>
          </w:p>
        </w:tc>
      </w:tr>
    </w:tbl>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rPr>
          <w:rFonts w:ascii="Arial" w:eastAsia="Times New Roman" w:hAnsi="Arial" w:cs="Arial"/>
          <w:sz w:val="24"/>
          <w:szCs w:val="24"/>
          <w:lang w:eastAsia="ru-RU"/>
        </w:rPr>
      </w:pPr>
      <w:r w:rsidRPr="00B160DD">
        <w:rPr>
          <w:rFonts w:ascii="Arial" w:eastAsia="Times New Roman" w:hAnsi="Arial" w:cs="Arial"/>
          <w:sz w:val="24"/>
          <w:szCs w:val="24"/>
          <w:lang w:eastAsia="ru-RU"/>
        </w:rPr>
        <w:t>Зарегистрировано в Минюсте РФ 25 февраля 2015 г.</w:t>
      </w:r>
      <w:r w:rsidRPr="00B160DD">
        <w:rPr>
          <w:rFonts w:ascii="Arial" w:eastAsia="Times New Roman" w:hAnsi="Arial" w:cs="Arial"/>
          <w:sz w:val="24"/>
          <w:szCs w:val="24"/>
          <w:lang w:eastAsia="ru-RU"/>
        </w:rPr>
        <w:br/>
        <w:t>Регистрационный N 36204</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3" w:name="sub_1000"/>
      <w:r w:rsidRPr="00B160DD">
        <w:rPr>
          <w:rFonts w:ascii="Arial" w:eastAsia="Times New Roman" w:hAnsi="Arial" w:cs="Arial"/>
          <w:b/>
          <w:bCs/>
          <w:color w:val="26282F"/>
          <w:sz w:val="24"/>
          <w:szCs w:val="24"/>
          <w:lang w:eastAsia="ru-RU"/>
        </w:rPr>
        <w:t>Приложение N 1</w:t>
      </w:r>
      <w:r w:rsidRPr="00B160DD">
        <w:rPr>
          <w:rFonts w:ascii="Arial" w:eastAsia="Times New Roman" w:hAnsi="Arial" w:cs="Arial"/>
          <w:b/>
          <w:bCs/>
          <w:color w:val="26282F"/>
          <w:sz w:val="24"/>
          <w:szCs w:val="24"/>
          <w:lang w:eastAsia="ru-RU"/>
        </w:rPr>
        <w:br/>
        <w:t xml:space="preserve">к </w:t>
      </w:r>
      <w:hyperlink w:anchor="sub_0" w:history="1">
        <w:r w:rsidRPr="00B160DD">
          <w:rPr>
            <w:rFonts w:ascii="Arial" w:eastAsia="Times New Roman" w:hAnsi="Arial" w:cs="Arial"/>
            <w:color w:val="106BBE"/>
            <w:sz w:val="24"/>
            <w:szCs w:val="24"/>
            <w:lang w:eastAsia="ru-RU"/>
          </w:rPr>
          <w:t>приказу</w:t>
        </w:r>
      </w:hyperlink>
      <w:r w:rsidRPr="00B160DD">
        <w:rPr>
          <w:rFonts w:ascii="Arial" w:eastAsia="Times New Roman" w:hAnsi="Arial" w:cs="Arial"/>
          <w:b/>
          <w:bCs/>
          <w:color w:val="26282F"/>
          <w:sz w:val="24"/>
          <w:szCs w:val="24"/>
          <w:lang w:eastAsia="ru-RU"/>
        </w:rPr>
        <w:t xml:space="preserve"> Министерства</w:t>
      </w:r>
      <w:r w:rsidRPr="00B160DD">
        <w:rPr>
          <w:rFonts w:ascii="Arial" w:eastAsia="Times New Roman" w:hAnsi="Arial" w:cs="Arial"/>
          <w:b/>
          <w:bCs/>
          <w:color w:val="26282F"/>
          <w:sz w:val="24"/>
          <w:szCs w:val="24"/>
          <w:lang w:eastAsia="ru-RU"/>
        </w:rPr>
        <w:br/>
        <w:t>образования и науки РФ</w:t>
      </w:r>
      <w:r w:rsidRPr="00B160DD">
        <w:rPr>
          <w:rFonts w:ascii="Arial" w:eastAsia="Times New Roman" w:hAnsi="Arial" w:cs="Arial"/>
          <w:b/>
          <w:bCs/>
          <w:color w:val="26282F"/>
          <w:sz w:val="24"/>
          <w:szCs w:val="24"/>
          <w:lang w:eastAsia="ru-RU"/>
        </w:rPr>
        <w:br/>
        <w:t>от 22 декабря 2014 г. N 1601</w:t>
      </w:r>
    </w:p>
    <w:bookmarkEnd w:id="3"/>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B160DD">
        <w:rPr>
          <w:rFonts w:ascii="Arial" w:eastAsia="Times New Roman" w:hAnsi="Arial" w:cs="Arial"/>
          <w:b/>
          <w:bCs/>
          <w:color w:val="26282F"/>
          <w:sz w:val="24"/>
          <w:szCs w:val="24"/>
          <w:lang w:eastAsia="ru-RU"/>
        </w:rPr>
        <w:t>Продолжительность рабочего времени (нормы часов педагогической работы за ставку заработной платы) педагогических работников</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b/>
          <w:bCs/>
          <w:color w:val="353842"/>
          <w:sz w:val="18"/>
          <w:szCs w:val="18"/>
          <w:lang w:eastAsia="ru-RU"/>
        </w:rPr>
      </w:pPr>
      <w:r w:rsidRPr="00B160DD">
        <w:rPr>
          <w:rFonts w:ascii="Arial" w:eastAsia="Times New Roman" w:hAnsi="Arial" w:cs="Arial"/>
          <w:b/>
          <w:bCs/>
          <w:color w:val="353842"/>
          <w:sz w:val="18"/>
          <w:szCs w:val="18"/>
          <w:lang w:eastAsia="ru-RU"/>
        </w:rPr>
        <w:t>С изменениями и дополнениями от:</w:t>
      </w:r>
    </w:p>
    <w:p w:rsidR="00B160DD" w:rsidRPr="00B160DD" w:rsidRDefault="00B160DD" w:rsidP="00B160DD">
      <w:pPr>
        <w:widowControl w:val="0"/>
        <w:autoSpaceDE w:val="0"/>
        <w:autoSpaceDN w:val="0"/>
        <w:adjustRightInd w:val="0"/>
        <w:spacing w:before="180" w:after="0" w:line="240" w:lineRule="auto"/>
        <w:ind w:left="360" w:right="360"/>
        <w:jc w:val="both"/>
        <w:rPr>
          <w:rFonts w:ascii="Arial" w:eastAsia="Times New Roman" w:hAnsi="Arial" w:cs="Arial"/>
          <w:color w:val="353842"/>
          <w:sz w:val="18"/>
          <w:szCs w:val="18"/>
          <w:shd w:val="clear" w:color="auto" w:fill="EAEFED"/>
          <w:lang w:eastAsia="ru-RU"/>
        </w:rPr>
      </w:pPr>
      <w:r w:rsidRPr="00B160DD">
        <w:rPr>
          <w:rFonts w:ascii="Arial" w:eastAsia="Times New Roman" w:hAnsi="Arial" w:cs="Arial"/>
          <w:color w:val="353842"/>
          <w:sz w:val="18"/>
          <w:szCs w:val="18"/>
          <w:shd w:val="clear" w:color="auto" w:fill="EAEFED"/>
          <w:lang w:eastAsia="ru-RU"/>
        </w:rPr>
        <w:lastRenderedPageBreak/>
        <w:t>29 июня 2016 г.</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001"/>
      <w:r w:rsidRPr="00B160DD">
        <w:rPr>
          <w:rFonts w:ascii="Arial" w:eastAsia="Times New Roman" w:hAnsi="Arial" w:cs="Arial"/>
          <w:sz w:val="24"/>
          <w:szCs w:val="24"/>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002"/>
      <w:bookmarkEnd w:id="4"/>
      <w:r w:rsidRPr="00B160DD">
        <w:rPr>
          <w:rFonts w:ascii="Arial" w:eastAsia="Times New Roman" w:hAnsi="Arial" w:cs="Arial"/>
          <w:sz w:val="24"/>
          <w:szCs w:val="24"/>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021"/>
      <w:bookmarkEnd w:id="5"/>
      <w:r w:rsidRPr="00B160DD">
        <w:rPr>
          <w:rFonts w:ascii="Arial" w:eastAsia="Times New Roman" w:hAnsi="Arial" w:cs="Arial"/>
          <w:sz w:val="24"/>
          <w:szCs w:val="24"/>
          <w:lang w:eastAsia="ru-RU"/>
        </w:rPr>
        <w:t>2.1. Продолжительность рабочего времени 36 часов в неделю устанавливается:</w:t>
      </w:r>
    </w:p>
    <w:bookmarkEnd w:id="6"/>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педагогическим работникам, отнесенным к профессорско-преподавательскому составу</w:t>
      </w:r>
      <w:hyperlink w:anchor="sub_1111" w:history="1">
        <w:r w:rsidRPr="00B160DD">
          <w:rPr>
            <w:rFonts w:ascii="Arial" w:eastAsia="Times New Roman" w:hAnsi="Arial" w:cs="Arial"/>
            <w:color w:val="106BBE"/>
            <w:sz w:val="24"/>
            <w:szCs w:val="24"/>
            <w:lang w:eastAsia="ru-RU"/>
          </w:rPr>
          <w:t>*</w:t>
        </w:r>
      </w:hyperlink>
      <w:r w:rsidRPr="00B160DD">
        <w:rPr>
          <w:rFonts w:ascii="Arial" w:eastAsia="Times New Roman" w:hAnsi="Arial" w:cs="Arial"/>
          <w:sz w:val="24"/>
          <w:szCs w:val="24"/>
          <w:lang w:eastAsia="ru-RU"/>
        </w:rPr>
        <w:t>;</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02103"/>
      <w:r w:rsidRPr="00B160DD">
        <w:rPr>
          <w:rFonts w:ascii="Arial" w:eastAsia="Times New Roman" w:hAnsi="Arial" w:cs="Arial"/>
          <w:sz w:val="24"/>
          <w:szCs w:val="24"/>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bookmarkEnd w:id="7"/>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педагогам-психологам;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социальным педагогам;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педагогам-организаторам;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мастерам производственного обучения;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старшим вожатым;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инструкторам по труду;</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педагогам-библиотекарям;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методистам и старшим методистам организаций, осуществляющих образовательную деятельность;</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spellStart"/>
      <w:r w:rsidRPr="00B160DD">
        <w:rPr>
          <w:rFonts w:ascii="Arial" w:eastAsia="Times New Roman" w:hAnsi="Arial" w:cs="Arial"/>
          <w:sz w:val="24"/>
          <w:szCs w:val="24"/>
          <w:lang w:eastAsia="ru-RU"/>
        </w:rPr>
        <w:t>тьюторам</w:t>
      </w:r>
      <w:proofErr w:type="spellEnd"/>
      <w:r w:rsidRPr="00B160DD">
        <w:rPr>
          <w:rFonts w:ascii="Arial" w:eastAsia="Times New Roman" w:hAnsi="Arial" w:cs="Arial"/>
          <w:sz w:val="24"/>
          <w:szCs w:val="24"/>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преподавателям-организаторам основ безопасности жизнедеятельности;</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инструкторам-методистам, старшим инструкторам-методистам организаций, осуществляющих образовательную деятельность.</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022"/>
      <w:r w:rsidRPr="00B160DD">
        <w:rPr>
          <w:rFonts w:ascii="Arial" w:eastAsia="Times New Roman" w:hAnsi="Arial" w:cs="Arial"/>
          <w:sz w:val="24"/>
          <w:szCs w:val="24"/>
          <w:lang w:eastAsia="ru-RU"/>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sub_1021" w:history="1">
        <w:r w:rsidRPr="00B160DD">
          <w:rPr>
            <w:rFonts w:ascii="Arial" w:eastAsia="Times New Roman" w:hAnsi="Arial" w:cs="Arial"/>
            <w:color w:val="106BBE"/>
            <w:sz w:val="24"/>
            <w:szCs w:val="24"/>
            <w:lang w:eastAsia="ru-RU"/>
          </w:rPr>
          <w:t>пункте 2.1</w:t>
        </w:r>
      </w:hyperlink>
      <w:r w:rsidRPr="00B160DD">
        <w:rPr>
          <w:rFonts w:ascii="Arial" w:eastAsia="Times New Roman" w:hAnsi="Arial" w:cs="Arial"/>
          <w:sz w:val="24"/>
          <w:szCs w:val="24"/>
          <w:lang w:eastAsia="ru-RU"/>
        </w:rPr>
        <w:t xml:space="preserve"> настоящего Приложения).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023"/>
      <w:bookmarkEnd w:id="8"/>
      <w:r w:rsidRPr="00B160DD">
        <w:rPr>
          <w:rFonts w:ascii="Arial" w:eastAsia="Times New Roman" w:hAnsi="Arial" w:cs="Arial"/>
          <w:sz w:val="24"/>
          <w:szCs w:val="24"/>
          <w:lang w:eastAsia="ru-RU"/>
        </w:rPr>
        <w:t>2.3. Норма часов педагогической работы 20 часов в неделю за ставку заработной платы устанавливается:</w:t>
      </w:r>
    </w:p>
    <w:bookmarkEnd w:id="9"/>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учителям-дефектологам;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учителям-логопедам.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024"/>
      <w:r w:rsidRPr="00B160DD">
        <w:rPr>
          <w:rFonts w:ascii="Arial" w:eastAsia="Times New Roman" w:hAnsi="Arial" w:cs="Arial"/>
          <w:sz w:val="24"/>
          <w:szCs w:val="24"/>
          <w:lang w:eastAsia="ru-RU"/>
        </w:rPr>
        <w:t>2.4. Норма часов педагогической работы 24 часа в неделю за ставку заработной платы устанавливается:</w:t>
      </w:r>
    </w:p>
    <w:bookmarkEnd w:id="10"/>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музыкальным руководителям;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концертмейстерам.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025"/>
      <w:r w:rsidRPr="00B160DD">
        <w:rPr>
          <w:rFonts w:ascii="Arial" w:eastAsia="Times New Roman" w:hAnsi="Arial" w:cs="Arial"/>
          <w:sz w:val="24"/>
          <w:szCs w:val="24"/>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026"/>
      <w:bookmarkEnd w:id="11"/>
      <w:r w:rsidRPr="00B160DD">
        <w:rPr>
          <w:rFonts w:ascii="Arial" w:eastAsia="Times New Roman" w:hAnsi="Arial" w:cs="Arial"/>
          <w:sz w:val="24"/>
          <w:szCs w:val="24"/>
          <w:lang w:eastAsia="ru-RU"/>
        </w:rPr>
        <w:t>2.6. Норма часов педагогической работы 30 часов в неделю за ставку заработной платы устанавливается:</w:t>
      </w:r>
    </w:p>
    <w:bookmarkEnd w:id="12"/>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lastRenderedPageBreak/>
        <w:t>инструкторам по физической культуре;</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sub_1025" w:history="1">
        <w:r w:rsidRPr="00B160DD">
          <w:rPr>
            <w:rFonts w:ascii="Arial" w:eastAsia="Times New Roman" w:hAnsi="Arial" w:cs="Arial"/>
            <w:color w:val="106BBE"/>
            <w:sz w:val="24"/>
            <w:szCs w:val="24"/>
            <w:lang w:eastAsia="ru-RU"/>
          </w:rPr>
          <w:t>пунктах 2.5</w:t>
        </w:r>
      </w:hyperlink>
      <w:r w:rsidRPr="00B160DD">
        <w:rPr>
          <w:rFonts w:ascii="Arial" w:eastAsia="Times New Roman" w:hAnsi="Arial" w:cs="Arial"/>
          <w:sz w:val="24"/>
          <w:szCs w:val="24"/>
          <w:lang w:eastAsia="ru-RU"/>
        </w:rPr>
        <w:t xml:space="preserve"> и </w:t>
      </w:r>
      <w:hyperlink w:anchor="sub_1027" w:history="1">
        <w:r w:rsidRPr="00B160DD">
          <w:rPr>
            <w:rFonts w:ascii="Arial" w:eastAsia="Times New Roman" w:hAnsi="Arial" w:cs="Arial"/>
            <w:color w:val="106BBE"/>
            <w:sz w:val="24"/>
            <w:szCs w:val="24"/>
            <w:lang w:eastAsia="ru-RU"/>
          </w:rPr>
          <w:t>2.7</w:t>
        </w:r>
      </w:hyperlink>
      <w:r w:rsidRPr="00B160DD">
        <w:rPr>
          <w:rFonts w:ascii="Arial" w:eastAsia="Times New Roman" w:hAnsi="Arial" w:cs="Arial"/>
          <w:sz w:val="24"/>
          <w:szCs w:val="24"/>
          <w:lang w:eastAsia="ru-RU"/>
        </w:rPr>
        <w:t xml:space="preserve"> настоящего Приложения).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027"/>
      <w:r w:rsidRPr="00B160DD">
        <w:rPr>
          <w:rFonts w:ascii="Arial" w:eastAsia="Times New Roman" w:hAnsi="Arial" w:cs="Arial"/>
          <w:sz w:val="24"/>
          <w:szCs w:val="24"/>
          <w:lang w:eastAsia="ru-RU"/>
        </w:rP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sub_1025" w:history="1">
        <w:r w:rsidRPr="00B160DD">
          <w:rPr>
            <w:rFonts w:ascii="Arial" w:eastAsia="Times New Roman" w:hAnsi="Arial" w:cs="Arial"/>
            <w:color w:val="106BBE"/>
            <w:sz w:val="24"/>
            <w:szCs w:val="24"/>
            <w:lang w:eastAsia="ru-RU"/>
          </w:rPr>
          <w:t>пунктами 2.5</w:t>
        </w:r>
      </w:hyperlink>
      <w:r w:rsidRPr="00B160DD">
        <w:rPr>
          <w:rFonts w:ascii="Arial" w:eastAsia="Times New Roman" w:hAnsi="Arial" w:cs="Arial"/>
          <w:sz w:val="24"/>
          <w:szCs w:val="24"/>
          <w:lang w:eastAsia="ru-RU"/>
        </w:rPr>
        <w:t xml:space="preserve"> и </w:t>
      </w:r>
      <w:hyperlink w:anchor="sub_1026" w:history="1">
        <w:r w:rsidRPr="00B160DD">
          <w:rPr>
            <w:rFonts w:ascii="Arial" w:eastAsia="Times New Roman" w:hAnsi="Arial" w:cs="Arial"/>
            <w:color w:val="106BBE"/>
            <w:sz w:val="24"/>
            <w:szCs w:val="24"/>
            <w:lang w:eastAsia="ru-RU"/>
          </w:rPr>
          <w:t>2.6</w:t>
        </w:r>
      </w:hyperlink>
      <w:r w:rsidRPr="00B160DD">
        <w:rPr>
          <w:rFonts w:ascii="Arial" w:eastAsia="Times New Roman" w:hAnsi="Arial" w:cs="Arial"/>
          <w:sz w:val="24"/>
          <w:szCs w:val="24"/>
          <w:lang w:eastAsia="ru-RU"/>
        </w:rPr>
        <w:t xml:space="preserve"> настоящего Приложения).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028"/>
      <w:bookmarkEnd w:id="13"/>
      <w:r w:rsidRPr="00B160DD">
        <w:rPr>
          <w:rFonts w:ascii="Arial" w:eastAsia="Times New Roman" w:hAnsi="Arial" w:cs="Arial"/>
          <w:sz w:val="24"/>
          <w:szCs w:val="24"/>
          <w:lang w:eastAsia="ru-RU"/>
        </w:rPr>
        <w:t xml:space="preserve">2.8. За норму часов педагогической работы за ставку заработной платы педагогических работников, перечисленных в </w:t>
      </w:r>
      <w:hyperlink w:anchor="sub_1281" w:history="1">
        <w:r w:rsidRPr="00B160DD">
          <w:rPr>
            <w:rFonts w:ascii="Arial" w:eastAsia="Times New Roman" w:hAnsi="Arial" w:cs="Arial"/>
            <w:color w:val="106BBE"/>
            <w:sz w:val="24"/>
            <w:szCs w:val="24"/>
            <w:lang w:eastAsia="ru-RU"/>
          </w:rPr>
          <w:t>подпунктах 2.8.1</w:t>
        </w:r>
      </w:hyperlink>
      <w:r w:rsidRPr="00B160DD">
        <w:rPr>
          <w:rFonts w:ascii="Arial" w:eastAsia="Times New Roman" w:hAnsi="Arial" w:cs="Arial"/>
          <w:sz w:val="24"/>
          <w:szCs w:val="24"/>
          <w:lang w:eastAsia="ru-RU"/>
        </w:rPr>
        <w:t xml:space="preserve"> и </w:t>
      </w:r>
      <w:hyperlink w:anchor="sub_1282" w:history="1">
        <w:r w:rsidRPr="00B160DD">
          <w:rPr>
            <w:rFonts w:ascii="Arial" w:eastAsia="Times New Roman" w:hAnsi="Arial" w:cs="Arial"/>
            <w:color w:val="106BBE"/>
            <w:sz w:val="24"/>
            <w:szCs w:val="24"/>
            <w:lang w:eastAsia="ru-RU"/>
          </w:rPr>
          <w:t>2.8.2</w:t>
        </w:r>
      </w:hyperlink>
      <w:r w:rsidRPr="00B160DD">
        <w:rPr>
          <w:rFonts w:ascii="Arial" w:eastAsia="Times New Roman" w:hAnsi="Arial" w:cs="Arial"/>
          <w:sz w:val="24"/>
          <w:szCs w:val="24"/>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281"/>
      <w:bookmarkEnd w:id="14"/>
      <w:r w:rsidRPr="00B160DD">
        <w:rPr>
          <w:rFonts w:ascii="Arial" w:eastAsia="Times New Roman" w:hAnsi="Arial" w:cs="Arial"/>
          <w:sz w:val="24"/>
          <w:szCs w:val="24"/>
          <w:lang w:eastAsia="ru-RU"/>
        </w:rPr>
        <w:t>2.8.1. Норма часов учебной (преподавательской) работы 18 часов в неделю за ставку заработной платы устанавливается:</w:t>
      </w:r>
    </w:p>
    <w:bookmarkEnd w:id="15"/>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педагогам дополнительного образования и старшим педагогам дополнительного образования;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2815"/>
      <w:r w:rsidRPr="00B160DD">
        <w:rPr>
          <w:rFonts w:ascii="Arial" w:eastAsia="Times New Roman" w:hAnsi="Arial" w:cs="Arial"/>
          <w:sz w:val="24"/>
          <w:szCs w:val="24"/>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bookmarkEnd w:id="16"/>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логопедам медицинских организаций и организаций социального обслуживания;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учителям иностранного языка дошкольных образовательных организаций;</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1282"/>
      <w:r w:rsidRPr="00B160DD">
        <w:rPr>
          <w:rFonts w:ascii="Arial" w:eastAsia="Times New Roman" w:hAnsi="Arial" w:cs="Arial"/>
          <w:sz w:val="24"/>
          <w:szCs w:val="24"/>
          <w:lang w:eastAsia="ru-RU"/>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sub_1281" w:history="1">
        <w:r w:rsidRPr="00B160DD">
          <w:rPr>
            <w:rFonts w:ascii="Arial" w:eastAsia="Times New Roman" w:hAnsi="Arial" w:cs="Arial"/>
            <w:color w:val="106BBE"/>
            <w:sz w:val="24"/>
            <w:szCs w:val="24"/>
            <w:lang w:eastAsia="ru-RU"/>
          </w:rPr>
          <w:t>подпункте 2.8.1</w:t>
        </w:r>
      </w:hyperlink>
      <w:r w:rsidRPr="00B160DD">
        <w:rPr>
          <w:rFonts w:ascii="Arial" w:eastAsia="Times New Roman" w:hAnsi="Arial" w:cs="Arial"/>
          <w:sz w:val="24"/>
          <w:szCs w:val="24"/>
          <w:lang w:eastAsia="ru-RU"/>
        </w:rPr>
        <w:t xml:space="preserve"> настоящего пункта), и по основным программам профессионального обучения.</w:t>
      </w:r>
    </w:p>
    <w:bookmarkEnd w:id="17"/>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b/>
          <w:bCs/>
          <w:color w:val="26282F"/>
          <w:sz w:val="24"/>
          <w:szCs w:val="24"/>
          <w:lang w:eastAsia="ru-RU"/>
        </w:rPr>
        <w:lastRenderedPageBreak/>
        <w:t>Примечания: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32"/>
      <w:r w:rsidRPr="00B160DD">
        <w:rPr>
          <w:rFonts w:ascii="Arial" w:eastAsia="Times New Roman" w:hAnsi="Arial" w:cs="Arial"/>
          <w:sz w:val="24"/>
          <w:szCs w:val="24"/>
          <w:lang w:eastAsia="ru-RU"/>
        </w:rPr>
        <w:t xml:space="preserve">2. Нормы часов педагогической работы за ставку заработной платы педагогических работников, предусмотренные </w:t>
      </w:r>
      <w:hyperlink w:anchor="sub_1023" w:history="1">
        <w:r w:rsidRPr="00B160DD">
          <w:rPr>
            <w:rFonts w:ascii="Arial" w:eastAsia="Times New Roman" w:hAnsi="Arial" w:cs="Arial"/>
            <w:color w:val="106BBE"/>
            <w:sz w:val="24"/>
            <w:szCs w:val="24"/>
            <w:lang w:eastAsia="ru-RU"/>
          </w:rPr>
          <w:t>пунктами 2.3 - 2.7</w:t>
        </w:r>
      </w:hyperlink>
      <w:r w:rsidRPr="00B160DD">
        <w:rPr>
          <w:rFonts w:ascii="Arial" w:eastAsia="Times New Roman" w:hAnsi="Arial" w:cs="Arial"/>
          <w:sz w:val="24"/>
          <w:szCs w:val="24"/>
          <w:lang w:eastAsia="ru-RU"/>
        </w:rP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sub_1028" w:history="1">
        <w:r w:rsidRPr="00B160DD">
          <w:rPr>
            <w:rFonts w:ascii="Arial" w:eastAsia="Times New Roman" w:hAnsi="Arial" w:cs="Arial"/>
            <w:color w:val="106BBE"/>
            <w:sz w:val="24"/>
            <w:szCs w:val="24"/>
            <w:lang w:eastAsia="ru-RU"/>
          </w:rPr>
          <w:t>пунктом 2.8</w:t>
        </w:r>
      </w:hyperlink>
      <w:r w:rsidRPr="00B160DD">
        <w:rPr>
          <w:rFonts w:ascii="Arial" w:eastAsia="Times New Roman" w:hAnsi="Arial" w:cs="Arial"/>
          <w:sz w:val="24"/>
          <w:szCs w:val="24"/>
          <w:lang w:eastAsia="ru-RU"/>
        </w:rPr>
        <w:t xml:space="preserve"> настоящего Приложения, устанавливаются в астрономических часах, включая короткие перерывы (перемены), динамическую паузу.</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30"/>
      <w:bookmarkEnd w:id="18"/>
      <w:r w:rsidRPr="00B160DD">
        <w:rPr>
          <w:rFonts w:ascii="Arial" w:eastAsia="Times New Roman" w:hAnsi="Arial" w:cs="Arial"/>
          <w:sz w:val="24"/>
          <w:szCs w:val="24"/>
          <w:lang w:eastAsia="ru-RU"/>
        </w:rPr>
        <w:t xml:space="preserve">3. Нормы часов педагогической работы за ставку заработной платы, предусмотренные </w:t>
      </w:r>
      <w:hyperlink w:anchor="sub_1025" w:history="1">
        <w:r w:rsidRPr="00B160DD">
          <w:rPr>
            <w:rFonts w:ascii="Arial" w:eastAsia="Times New Roman" w:hAnsi="Arial" w:cs="Arial"/>
            <w:color w:val="106BBE"/>
            <w:sz w:val="24"/>
            <w:szCs w:val="24"/>
            <w:lang w:eastAsia="ru-RU"/>
          </w:rPr>
          <w:t>пунктами 2.5 - 2.7</w:t>
        </w:r>
      </w:hyperlink>
      <w:r w:rsidRPr="00B160DD">
        <w:rPr>
          <w:rFonts w:ascii="Arial" w:eastAsia="Times New Roman" w:hAnsi="Arial" w:cs="Arial"/>
          <w:sz w:val="24"/>
          <w:szCs w:val="24"/>
          <w:lang w:eastAsia="ru-RU"/>
        </w:rPr>
        <w:t xml:space="preserve"> настоящего Приложения, и нормы часов учебной (преподавательской) работы, предусмотренные </w:t>
      </w:r>
      <w:hyperlink w:anchor="sub_1028" w:history="1">
        <w:r w:rsidRPr="00B160DD">
          <w:rPr>
            <w:rFonts w:ascii="Arial" w:eastAsia="Times New Roman" w:hAnsi="Arial" w:cs="Arial"/>
            <w:color w:val="106BBE"/>
            <w:sz w:val="24"/>
            <w:szCs w:val="24"/>
            <w:lang w:eastAsia="ru-RU"/>
          </w:rPr>
          <w:t>пунктом 2.8</w:t>
        </w:r>
      </w:hyperlink>
      <w:r w:rsidRPr="00B160DD">
        <w:rPr>
          <w:rFonts w:ascii="Arial" w:eastAsia="Times New Roman" w:hAnsi="Arial" w:cs="Arial"/>
          <w:sz w:val="24"/>
          <w:szCs w:val="24"/>
          <w:lang w:eastAsia="ru-RU"/>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40"/>
      <w:bookmarkEnd w:id="19"/>
      <w:r w:rsidRPr="00B160DD">
        <w:rPr>
          <w:rFonts w:ascii="Arial" w:eastAsia="Times New Roman" w:hAnsi="Arial" w:cs="Arial"/>
          <w:sz w:val="24"/>
          <w:szCs w:val="24"/>
          <w:lang w:eastAsia="ru-RU"/>
        </w:rP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sub_2202" w:history="1">
        <w:r w:rsidRPr="00B160DD">
          <w:rPr>
            <w:rFonts w:ascii="Arial" w:eastAsia="Times New Roman" w:hAnsi="Arial" w:cs="Arial"/>
            <w:color w:val="106BBE"/>
            <w:sz w:val="24"/>
            <w:szCs w:val="24"/>
            <w:lang w:eastAsia="ru-RU"/>
          </w:rPr>
          <w:t>пункту 2.2</w:t>
        </w:r>
      </w:hyperlink>
      <w:r w:rsidRPr="00B160DD">
        <w:rPr>
          <w:rFonts w:ascii="Arial" w:eastAsia="Times New Roman" w:hAnsi="Arial" w:cs="Arial"/>
          <w:sz w:val="24"/>
          <w:szCs w:val="24"/>
          <w:lang w:eastAsia="ru-RU"/>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bookmarkEnd w:id="20"/>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_____________________________</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1111"/>
      <w:r w:rsidRPr="00B160DD">
        <w:rPr>
          <w:rFonts w:ascii="Arial" w:eastAsia="Times New Roman" w:hAnsi="Arial" w:cs="Arial"/>
          <w:sz w:val="24"/>
          <w:szCs w:val="24"/>
          <w:lang w:eastAsia="ru-RU"/>
        </w:rPr>
        <w:t xml:space="preserve">* </w:t>
      </w:r>
      <w:hyperlink r:id="rId11" w:history="1">
        <w:r w:rsidRPr="00B160DD">
          <w:rPr>
            <w:rFonts w:ascii="Arial" w:eastAsia="Times New Roman" w:hAnsi="Arial" w:cs="Arial"/>
            <w:color w:val="106BBE"/>
            <w:sz w:val="24"/>
            <w:szCs w:val="24"/>
            <w:lang w:eastAsia="ru-RU"/>
          </w:rPr>
          <w:t>Подраздел 1 раздела 1</w:t>
        </w:r>
      </w:hyperlink>
      <w:r w:rsidRPr="00B160DD">
        <w:rPr>
          <w:rFonts w:ascii="Arial" w:eastAsia="Times New Roman" w:hAnsi="Arial" w:cs="Arial"/>
          <w:sz w:val="24"/>
          <w:szCs w:val="24"/>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2" w:history="1">
        <w:r w:rsidRPr="00B160DD">
          <w:rPr>
            <w:rFonts w:ascii="Arial" w:eastAsia="Times New Roman" w:hAnsi="Arial" w:cs="Arial"/>
            <w:color w:val="106BBE"/>
            <w:sz w:val="24"/>
            <w:szCs w:val="24"/>
            <w:lang w:eastAsia="ru-RU"/>
          </w:rPr>
          <w:t>постановлением</w:t>
        </w:r>
      </w:hyperlink>
      <w:r w:rsidRPr="00B160DD">
        <w:rPr>
          <w:rFonts w:ascii="Arial" w:eastAsia="Times New Roman" w:hAnsi="Arial" w:cs="Arial"/>
          <w:sz w:val="24"/>
          <w:szCs w:val="24"/>
          <w:lang w:eastAsia="ru-RU"/>
        </w:rPr>
        <w:t xml:space="preserve"> Правительства Российской Федерации от 8 августа 2013 г. N 678 (Собрание законодательства Российской Федерации, 2013, N 33, ст. 4381).</w:t>
      </w:r>
    </w:p>
    <w:bookmarkEnd w:id="21"/>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22" w:name="sub_2000"/>
      <w:r w:rsidRPr="00B160DD">
        <w:rPr>
          <w:rFonts w:ascii="Arial" w:eastAsia="Times New Roman" w:hAnsi="Arial" w:cs="Arial"/>
          <w:b/>
          <w:bCs/>
          <w:color w:val="26282F"/>
          <w:sz w:val="24"/>
          <w:szCs w:val="24"/>
          <w:lang w:eastAsia="ru-RU"/>
        </w:rPr>
        <w:t>Приложение N 2</w:t>
      </w:r>
    </w:p>
    <w:bookmarkEnd w:id="22"/>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B160DD">
        <w:rPr>
          <w:rFonts w:ascii="Arial" w:eastAsia="Times New Roman" w:hAnsi="Arial" w:cs="Arial"/>
          <w:b/>
          <w:bCs/>
          <w:color w:val="26282F"/>
          <w:sz w:val="24"/>
          <w:szCs w:val="24"/>
          <w:lang w:eastAsia="ru-RU"/>
        </w:rPr>
        <w:t>Порядок</w:t>
      </w:r>
      <w:r w:rsidRPr="00B160DD">
        <w:rPr>
          <w:rFonts w:ascii="Arial" w:eastAsia="Times New Roman" w:hAnsi="Arial" w:cs="Arial"/>
          <w:b/>
          <w:bCs/>
          <w:color w:val="26282F"/>
          <w:sz w:val="24"/>
          <w:szCs w:val="24"/>
          <w:lang w:eastAsia="ru-RU"/>
        </w:rPr>
        <w:br/>
        <w:t xml:space="preserve">определения учебной нагрузки педагогических работников, оговариваемой в трудовом </w:t>
      </w:r>
      <w:proofErr w:type="gramStart"/>
      <w:r w:rsidRPr="00B160DD">
        <w:rPr>
          <w:rFonts w:ascii="Arial" w:eastAsia="Times New Roman" w:hAnsi="Arial" w:cs="Arial"/>
          <w:b/>
          <w:bCs/>
          <w:color w:val="26282F"/>
          <w:sz w:val="24"/>
          <w:szCs w:val="24"/>
          <w:lang w:eastAsia="ru-RU"/>
        </w:rPr>
        <w:t>договоре</w:t>
      </w:r>
      <w:r w:rsidRPr="00B160DD">
        <w:rPr>
          <w:rFonts w:ascii="Arial" w:eastAsia="Times New Roman" w:hAnsi="Arial" w:cs="Arial"/>
          <w:b/>
          <w:bCs/>
          <w:color w:val="26282F"/>
          <w:sz w:val="24"/>
          <w:szCs w:val="24"/>
          <w:lang w:eastAsia="ru-RU"/>
        </w:rPr>
        <w:br/>
        <w:t>(</w:t>
      </w:r>
      <w:proofErr w:type="gramEnd"/>
      <w:r w:rsidRPr="00B160DD">
        <w:rPr>
          <w:rFonts w:ascii="Arial" w:eastAsia="Times New Roman" w:hAnsi="Arial" w:cs="Arial"/>
          <w:b/>
          <w:bCs/>
          <w:color w:val="26282F"/>
          <w:sz w:val="24"/>
          <w:szCs w:val="24"/>
          <w:lang w:eastAsia="ru-RU"/>
        </w:rPr>
        <w:t xml:space="preserve">утв. </w:t>
      </w:r>
      <w:hyperlink w:anchor="sub_0" w:history="1">
        <w:r w:rsidRPr="00B160DD">
          <w:rPr>
            <w:rFonts w:ascii="Arial" w:eastAsia="Times New Roman" w:hAnsi="Arial" w:cs="Arial"/>
            <w:color w:val="106BBE"/>
            <w:sz w:val="24"/>
            <w:szCs w:val="24"/>
            <w:lang w:eastAsia="ru-RU"/>
          </w:rPr>
          <w:t>приказом</w:t>
        </w:r>
      </w:hyperlink>
      <w:r w:rsidRPr="00B160DD">
        <w:rPr>
          <w:rFonts w:ascii="Arial" w:eastAsia="Times New Roman" w:hAnsi="Arial" w:cs="Arial"/>
          <w:b/>
          <w:bCs/>
          <w:color w:val="26282F"/>
          <w:sz w:val="24"/>
          <w:szCs w:val="24"/>
          <w:lang w:eastAsia="ru-RU"/>
        </w:rPr>
        <w:t xml:space="preserve"> Министерства образования и науки РФ от 22 декабря 2014 г. N 1601)</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23" w:name="sub_2100"/>
      <w:r w:rsidRPr="00B160DD">
        <w:rPr>
          <w:rFonts w:ascii="Arial" w:eastAsia="Times New Roman" w:hAnsi="Arial" w:cs="Arial"/>
          <w:b/>
          <w:bCs/>
          <w:color w:val="26282F"/>
          <w:sz w:val="24"/>
          <w:szCs w:val="24"/>
          <w:lang w:eastAsia="ru-RU"/>
        </w:rPr>
        <w:lastRenderedPageBreak/>
        <w:t>I. Общие положения</w:t>
      </w:r>
    </w:p>
    <w:bookmarkEnd w:id="23"/>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2101"/>
      <w:r w:rsidRPr="00B160DD">
        <w:rPr>
          <w:rFonts w:ascii="Arial" w:eastAsia="Times New Roman" w:hAnsi="Arial" w:cs="Arial"/>
          <w:sz w:val="24"/>
          <w:szCs w:val="24"/>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2102"/>
      <w:bookmarkEnd w:id="24"/>
      <w:r w:rsidRPr="00B160DD">
        <w:rPr>
          <w:rFonts w:ascii="Arial" w:eastAsia="Times New Roman" w:hAnsi="Arial" w:cs="Arial"/>
          <w:sz w:val="24"/>
          <w:szCs w:val="24"/>
          <w:lang w:eastAsia="ru-RU"/>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2103"/>
      <w:bookmarkEnd w:id="25"/>
      <w:r w:rsidRPr="00B160DD">
        <w:rPr>
          <w:rFonts w:ascii="Arial" w:eastAsia="Times New Roman" w:hAnsi="Arial" w:cs="Arial"/>
          <w:sz w:val="24"/>
          <w:szCs w:val="24"/>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2104"/>
      <w:bookmarkEnd w:id="26"/>
      <w:r w:rsidRPr="00B160DD">
        <w:rPr>
          <w:rFonts w:ascii="Arial" w:eastAsia="Times New Roman" w:hAnsi="Arial" w:cs="Arial"/>
          <w:sz w:val="24"/>
          <w:szCs w:val="24"/>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2105"/>
      <w:bookmarkEnd w:id="27"/>
      <w:r w:rsidRPr="00B160DD">
        <w:rPr>
          <w:rFonts w:ascii="Arial" w:eastAsia="Times New Roman" w:hAnsi="Arial" w:cs="Arial"/>
          <w:sz w:val="24"/>
          <w:szCs w:val="24"/>
          <w:lang w:eastAsia="ru-RU"/>
        </w:rP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sub_1281" w:history="1">
        <w:r w:rsidRPr="00B160DD">
          <w:rPr>
            <w:rFonts w:ascii="Arial" w:eastAsia="Times New Roman" w:hAnsi="Arial" w:cs="Arial"/>
            <w:color w:val="106BBE"/>
            <w:sz w:val="24"/>
            <w:szCs w:val="24"/>
            <w:lang w:eastAsia="ru-RU"/>
          </w:rPr>
          <w:t>подпункте 2.8.1</w:t>
        </w:r>
      </w:hyperlink>
      <w:r w:rsidRPr="00B160DD">
        <w:rPr>
          <w:rFonts w:ascii="Arial" w:eastAsia="Times New Roman" w:hAnsi="Arial" w:cs="Arial"/>
          <w:sz w:val="24"/>
          <w:szCs w:val="24"/>
          <w:lang w:eastAsia="ru-RU"/>
        </w:rP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2106"/>
      <w:bookmarkEnd w:id="28"/>
      <w:r w:rsidRPr="00B160DD">
        <w:rPr>
          <w:rFonts w:ascii="Arial" w:eastAsia="Times New Roman" w:hAnsi="Arial" w:cs="Arial"/>
          <w:sz w:val="24"/>
          <w:szCs w:val="24"/>
          <w:lang w:eastAsia="ru-RU"/>
        </w:rP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sub_1028" w:history="1">
        <w:r w:rsidRPr="00B160DD">
          <w:rPr>
            <w:rFonts w:ascii="Arial" w:eastAsia="Times New Roman" w:hAnsi="Arial" w:cs="Arial"/>
            <w:color w:val="106BBE"/>
            <w:sz w:val="24"/>
            <w:szCs w:val="24"/>
            <w:lang w:eastAsia="ru-RU"/>
          </w:rPr>
          <w:t>пункте 2.8</w:t>
        </w:r>
      </w:hyperlink>
      <w:r w:rsidRPr="00B160DD">
        <w:rPr>
          <w:rFonts w:ascii="Arial" w:eastAsia="Times New Roman" w:hAnsi="Arial" w:cs="Arial"/>
          <w:sz w:val="24"/>
          <w:szCs w:val="24"/>
          <w:lang w:eastAsia="ru-RU"/>
        </w:rP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2107"/>
      <w:bookmarkEnd w:id="29"/>
      <w:r w:rsidRPr="00B160DD">
        <w:rPr>
          <w:rFonts w:ascii="Arial" w:eastAsia="Times New Roman" w:hAnsi="Arial" w:cs="Arial"/>
          <w:sz w:val="24"/>
          <w:szCs w:val="24"/>
          <w:lang w:eastAsia="ru-RU"/>
        </w:rP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sub_2105" w:history="1">
        <w:r w:rsidRPr="00B160DD">
          <w:rPr>
            <w:rFonts w:ascii="Arial" w:eastAsia="Times New Roman" w:hAnsi="Arial" w:cs="Arial"/>
            <w:color w:val="106BBE"/>
            <w:sz w:val="24"/>
            <w:szCs w:val="24"/>
            <w:lang w:eastAsia="ru-RU"/>
          </w:rPr>
          <w:t>пунктами 1.5</w:t>
        </w:r>
      </w:hyperlink>
      <w:r w:rsidRPr="00B160DD">
        <w:rPr>
          <w:rFonts w:ascii="Arial" w:eastAsia="Times New Roman" w:hAnsi="Arial" w:cs="Arial"/>
          <w:sz w:val="24"/>
          <w:szCs w:val="24"/>
          <w:lang w:eastAsia="ru-RU"/>
        </w:rPr>
        <w:t xml:space="preserve"> и </w:t>
      </w:r>
      <w:hyperlink w:anchor="sub_2106" w:history="1">
        <w:r w:rsidRPr="00B160DD">
          <w:rPr>
            <w:rFonts w:ascii="Arial" w:eastAsia="Times New Roman" w:hAnsi="Arial" w:cs="Arial"/>
            <w:color w:val="106BBE"/>
            <w:sz w:val="24"/>
            <w:szCs w:val="24"/>
            <w:lang w:eastAsia="ru-RU"/>
          </w:rPr>
          <w:t>1.6</w:t>
        </w:r>
      </w:hyperlink>
      <w:r w:rsidRPr="00B160DD">
        <w:rPr>
          <w:rFonts w:ascii="Arial" w:eastAsia="Times New Roman" w:hAnsi="Arial" w:cs="Arial"/>
          <w:sz w:val="24"/>
          <w:szCs w:val="24"/>
          <w:lang w:eastAsia="ru-RU"/>
        </w:rPr>
        <w:t xml:space="preserve"> настоящего Порядка.</w:t>
      </w:r>
    </w:p>
    <w:bookmarkStart w:id="31" w:name="sub_2108"/>
    <w:bookmarkEnd w:id="30"/>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fldChar w:fldCharType="begin"/>
      </w:r>
      <w:r w:rsidRPr="00B160DD">
        <w:rPr>
          <w:rFonts w:ascii="Arial" w:eastAsia="Times New Roman" w:hAnsi="Arial" w:cs="Arial"/>
          <w:sz w:val="24"/>
          <w:szCs w:val="24"/>
          <w:lang w:eastAsia="ru-RU"/>
        </w:rPr>
        <w:instrText>HYPERLINK "garantF1://70995304.0"</w:instrText>
      </w:r>
      <w:r w:rsidRPr="00B160DD">
        <w:rPr>
          <w:rFonts w:ascii="Arial" w:eastAsia="Times New Roman" w:hAnsi="Arial" w:cs="Arial"/>
          <w:sz w:val="24"/>
          <w:szCs w:val="24"/>
          <w:lang w:eastAsia="ru-RU"/>
        </w:rPr>
      </w:r>
      <w:r w:rsidRPr="00B160DD">
        <w:rPr>
          <w:rFonts w:ascii="Arial" w:eastAsia="Times New Roman" w:hAnsi="Arial" w:cs="Arial"/>
          <w:sz w:val="24"/>
          <w:szCs w:val="24"/>
          <w:lang w:eastAsia="ru-RU"/>
        </w:rPr>
        <w:fldChar w:fldCharType="separate"/>
      </w:r>
      <w:r w:rsidRPr="00B160DD">
        <w:rPr>
          <w:rFonts w:ascii="Arial" w:eastAsia="Times New Roman" w:hAnsi="Arial" w:cs="Arial"/>
          <w:color w:val="106BBE"/>
          <w:sz w:val="24"/>
          <w:szCs w:val="24"/>
          <w:lang w:eastAsia="ru-RU"/>
        </w:rPr>
        <w:t>1.8.</w:t>
      </w:r>
      <w:r w:rsidRPr="00B160DD">
        <w:rPr>
          <w:rFonts w:ascii="Arial" w:eastAsia="Times New Roman" w:hAnsi="Arial" w:cs="Arial"/>
          <w:sz w:val="24"/>
          <w:szCs w:val="24"/>
          <w:lang w:eastAsia="ru-RU"/>
        </w:rPr>
        <w:fldChar w:fldCharType="end"/>
      </w:r>
      <w:r w:rsidRPr="00B160DD">
        <w:rPr>
          <w:rFonts w:ascii="Arial" w:eastAsia="Times New Roman" w:hAnsi="Arial" w:cs="Arial"/>
          <w:sz w:val="24"/>
          <w:szCs w:val="24"/>
          <w:lang w:eastAsia="ru-RU"/>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w:t>
      </w:r>
      <w:r w:rsidRPr="00B160DD">
        <w:rPr>
          <w:rFonts w:ascii="Arial" w:eastAsia="Times New Roman" w:hAnsi="Arial" w:cs="Arial"/>
          <w:sz w:val="24"/>
          <w:szCs w:val="24"/>
          <w:lang w:eastAsia="ru-RU"/>
        </w:rPr>
        <w:lastRenderedPageBreak/>
        <w:t>исключением случаев, когда изменение объема учебной нагрузки осуществляется по соглашению сторон трудового договора.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2109"/>
      <w:bookmarkEnd w:id="31"/>
      <w:r w:rsidRPr="00B160DD">
        <w:rPr>
          <w:rFonts w:ascii="Arial" w:eastAsia="Times New Roman" w:hAnsi="Arial" w:cs="Arial"/>
          <w:sz w:val="24"/>
          <w:szCs w:val="24"/>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bookmarkEnd w:id="32"/>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33" w:name="sub_2200"/>
      <w:r w:rsidRPr="00B160DD">
        <w:rPr>
          <w:rFonts w:ascii="Arial" w:eastAsia="Times New Roman" w:hAnsi="Arial" w:cs="Arial"/>
          <w:b/>
          <w:bCs/>
          <w:color w:val="26282F"/>
          <w:sz w:val="24"/>
          <w:szCs w:val="24"/>
          <w:lang w:eastAsia="ru-RU"/>
        </w:rP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bookmarkEnd w:id="33"/>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2201"/>
      <w:r w:rsidRPr="00B160DD">
        <w:rPr>
          <w:rFonts w:ascii="Arial" w:eastAsia="Times New Roman" w:hAnsi="Arial" w:cs="Arial"/>
          <w:sz w:val="24"/>
          <w:szCs w:val="24"/>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2202"/>
      <w:bookmarkEnd w:id="34"/>
      <w:r w:rsidRPr="00B160DD">
        <w:rPr>
          <w:rFonts w:ascii="Arial" w:eastAsia="Times New Roman" w:hAnsi="Arial" w:cs="Arial"/>
          <w:sz w:val="24"/>
          <w:szCs w:val="24"/>
          <w:lang w:eastAsia="ru-RU"/>
        </w:rP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bookmarkEnd w:id="35"/>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2203"/>
      <w:r w:rsidRPr="00B160DD">
        <w:rPr>
          <w:rFonts w:ascii="Arial" w:eastAsia="Times New Roman" w:hAnsi="Arial" w:cs="Arial"/>
          <w:sz w:val="24"/>
          <w:szCs w:val="24"/>
          <w:lang w:eastAsia="ru-RU"/>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sub_2107" w:history="1">
        <w:r w:rsidRPr="00B160DD">
          <w:rPr>
            <w:rFonts w:ascii="Arial" w:eastAsia="Times New Roman" w:hAnsi="Arial" w:cs="Arial"/>
            <w:color w:val="106BBE"/>
            <w:sz w:val="24"/>
            <w:szCs w:val="24"/>
            <w:lang w:eastAsia="ru-RU"/>
          </w:rPr>
          <w:t>пунктом 1.7</w:t>
        </w:r>
      </w:hyperlink>
      <w:r w:rsidRPr="00B160DD">
        <w:rPr>
          <w:rFonts w:ascii="Arial" w:eastAsia="Times New Roman" w:hAnsi="Arial" w:cs="Arial"/>
          <w:sz w:val="24"/>
          <w:szCs w:val="24"/>
          <w:lang w:eastAsia="ru-RU"/>
        </w:rPr>
        <w:t xml:space="preserve"> настоящего Порядка.</w:t>
      </w:r>
    </w:p>
    <w:bookmarkEnd w:id="36"/>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2204"/>
      <w:r w:rsidRPr="00B160DD">
        <w:rPr>
          <w:rFonts w:ascii="Arial" w:eastAsia="Times New Roman" w:hAnsi="Arial" w:cs="Arial"/>
          <w:sz w:val="24"/>
          <w:szCs w:val="24"/>
          <w:lang w:eastAsia="ru-RU"/>
        </w:rPr>
        <w:t xml:space="preserve">2.4. Учителям, а также преподавателям организаций, осуществляющих </w:t>
      </w:r>
      <w:r w:rsidRPr="00B160DD">
        <w:rPr>
          <w:rFonts w:ascii="Arial" w:eastAsia="Times New Roman" w:hAnsi="Arial" w:cs="Arial"/>
          <w:sz w:val="24"/>
          <w:szCs w:val="24"/>
          <w:lang w:eastAsia="ru-RU"/>
        </w:rPr>
        <w:lastRenderedPageBreak/>
        <w:t xml:space="preserve">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sub_2108" w:history="1">
        <w:r w:rsidRPr="00B160DD">
          <w:rPr>
            <w:rFonts w:ascii="Arial" w:eastAsia="Times New Roman" w:hAnsi="Arial" w:cs="Arial"/>
            <w:color w:val="106BBE"/>
            <w:sz w:val="24"/>
            <w:szCs w:val="24"/>
            <w:lang w:eastAsia="ru-RU"/>
          </w:rPr>
          <w:t>пунктом 1.8</w:t>
        </w:r>
      </w:hyperlink>
      <w:r w:rsidRPr="00B160DD">
        <w:rPr>
          <w:rFonts w:ascii="Arial" w:eastAsia="Times New Roman" w:hAnsi="Arial" w:cs="Arial"/>
          <w:sz w:val="24"/>
          <w:szCs w:val="24"/>
          <w:lang w:eastAsia="ru-RU"/>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bookmarkEnd w:id="37"/>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w:t>
      </w:r>
      <w:proofErr w:type="gramStart"/>
      <w:r w:rsidRPr="00B160DD">
        <w:rPr>
          <w:rFonts w:ascii="Arial" w:eastAsia="Times New Roman" w:hAnsi="Arial" w:cs="Arial"/>
          <w:sz w:val="24"/>
          <w:szCs w:val="24"/>
          <w:lang w:eastAsia="ru-RU"/>
        </w:rPr>
        <w:t>и</w:t>
      </w:r>
      <w:proofErr w:type="gramEnd"/>
      <w:r w:rsidRPr="00B160DD">
        <w:rPr>
          <w:rFonts w:ascii="Arial" w:eastAsia="Times New Roman" w:hAnsi="Arial" w:cs="Arial"/>
          <w:sz w:val="24"/>
          <w:szCs w:val="24"/>
          <w:lang w:eastAsia="ru-RU"/>
        </w:rPr>
        <w:t xml:space="preserve"> если их невозможно догрузить другой педагогической работой.</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2205"/>
      <w:r w:rsidRPr="00B160DD">
        <w:rPr>
          <w:rFonts w:ascii="Arial" w:eastAsia="Times New Roman" w:hAnsi="Arial" w:cs="Arial"/>
          <w:sz w:val="24"/>
          <w:szCs w:val="24"/>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2206"/>
      <w:bookmarkEnd w:id="38"/>
      <w:r w:rsidRPr="00B160DD">
        <w:rPr>
          <w:rFonts w:ascii="Arial" w:eastAsia="Times New Roman" w:hAnsi="Arial" w:cs="Arial"/>
          <w:sz w:val="24"/>
          <w:szCs w:val="24"/>
          <w:lang w:eastAsia="ru-RU"/>
        </w:rP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2207"/>
      <w:bookmarkEnd w:id="39"/>
      <w:r w:rsidRPr="00B160DD">
        <w:rPr>
          <w:rFonts w:ascii="Arial" w:eastAsia="Times New Roman" w:hAnsi="Arial" w:cs="Arial"/>
          <w:sz w:val="24"/>
          <w:szCs w:val="24"/>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bookmarkEnd w:id="40"/>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41" w:name="sub_2300"/>
      <w:r w:rsidRPr="00B160DD">
        <w:rPr>
          <w:rFonts w:ascii="Arial" w:eastAsia="Times New Roman" w:hAnsi="Arial" w:cs="Arial"/>
          <w:b/>
          <w:bCs/>
          <w:color w:val="26282F"/>
          <w:sz w:val="24"/>
          <w:szCs w:val="24"/>
          <w:lang w:eastAsia="ru-RU"/>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bookmarkEnd w:id="41"/>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2301"/>
      <w:r w:rsidRPr="00B160DD">
        <w:rPr>
          <w:rFonts w:ascii="Arial" w:eastAsia="Times New Roman" w:hAnsi="Arial" w:cs="Arial"/>
          <w:sz w:val="24"/>
          <w:szCs w:val="24"/>
          <w:lang w:eastAsia="ru-RU"/>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sub_2201" w:history="1">
        <w:r w:rsidRPr="00B160DD">
          <w:rPr>
            <w:rFonts w:ascii="Arial" w:eastAsia="Times New Roman" w:hAnsi="Arial" w:cs="Arial"/>
            <w:color w:val="106BBE"/>
            <w:sz w:val="24"/>
            <w:szCs w:val="24"/>
            <w:lang w:eastAsia="ru-RU"/>
          </w:rPr>
          <w:t>пунктами 2.1</w:t>
        </w:r>
      </w:hyperlink>
      <w:r w:rsidRPr="00B160DD">
        <w:rPr>
          <w:rFonts w:ascii="Arial" w:eastAsia="Times New Roman" w:hAnsi="Arial" w:cs="Arial"/>
          <w:sz w:val="24"/>
          <w:szCs w:val="24"/>
          <w:lang w:eastAsia="ru-RU"/>
        </w:rPr>
        <w:t xml:space="preserve">, </w:t>
      </w:r>
      <w:hyperlink w:anchor="sub_2202" w:history="1">
        <w:r w:rsidRPr="00B160DD">
          <w:rPr>
            <w:rFonts w:ascii="Arial" w:eastAsia="Times New Roman" w:hAnsi="Arial" w:cs="Arial"/>
            <w:color w:val="106BBE"/>
            <w:sz w:val="24"/>
            <w:szCs w:val="24"/>
            <w:lang w:eastAsia="ru-RU"/>
          </w:rPr>
          <w:t>2.2</w:t>
        </w:r>
      </w:hyperlink>
      <w:r w:rsidRPr="00B160DD">
        <w:rPr>
          <w:rFonts w:ascii="Arial" w:eastAsia="Times New Roman" w:hAnsi="Arial" w:cs="Arial"/>
          <w:sz w:val="24"/>
          <w:szCs w:val="24"/>
          <w:lang w:eastAsia="ru-RU"/>
        </w:rPr>
        <w:t xml:space="preserve">, </w:t>
      </w:r>
      <w:hyperlink w:anchor="sub_2204" w:history="1">
        <w:r w:rsidRPr="00B160DD">
          <w:rPr>
            <w:rFonts w:ascii="Arial" w:eastAsia="Times New Roman" w:hAnsi="Arial" w:cs="Arial"/>
            <w:color w:val="106BBE"/>
            <w:sz w:val="24"/>
            <w:szCs w:val="24"/>
            <w:lang w:eastAsia="ru-RU"/>
          </w:rPr>
          <w:t>2.4 - 2.6</w:t>
        </w:r>
      </w:hyperlink>
      <w:r w:rsidRPr="00B160DD">
        <w:rPr>
          <w:rFonts w:ascii="Arial" w:eastAsia="Times New Roman" w:hAnsi="Arial" w:cs="Arial"/>
          <w:sz w:val="24"/>
          <w:szCs w:val="24"/>
          <w:lang w:eastAsia="ru-RU"/>
        </w:rPr>
        <w:t xml:space="preserve"> настоящего Порядка.</w:t>
      </w:r>
    </w:p>
    <w:bookmarkEnd w:id="42"/>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43" w:name="sub_2400"/>
      <w:r w:rsidRPr="00B160DD">
        <w:rPr>
          <w:rFonts w:ascii="Arial" w:eastAsia="Times New Roman" w:hAnsi="Arial" w:cs="Arial"/>
          <w:b/>
          <w:bCs/>
          <w:color w:val="26282F"/>
          <w:sz w:val="24"/>
          <w:szCs w:val="24"/>
          <w:lang w:eastAsia="ru-RU"/>
        </w:rPr>
        <w:t xml:space="preserve">IV. Определение учебной нагрузки преподавателей организаций, </w:t>
      </w:r>
      <w:r w:rsidRPr="00B160DD">
        <w:rPr>
          <w:rFonts w:ascii="Arial" w:eastAsia="Times New Roman" w:hAnsi="Arial" w:cs="Arial"/>
          <w:b/>
          <w:bCs/>
          <w:color w:val="26282F"/>
          <w:sz w:val="24"/>
          <w:szCs w:val="24"/>
          <w:lang w:eastAsia="ru-RU"/>
        </w:rPr>
        <w:lastRenderedPageBreak/>
        <w:t>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w:t>
      </w:r>
    </w:p>
    <w:bookmarkEnd w:id="43"/>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2401"/>
      <w:r w:rsidRPr="00B160DD">
        <w:rPr>
          <w:rFonts w:ascii="Arial" w:eastAsia="Times New Roman" w:hAnsi="Arial" w:cs="Arial"/>
          <w:sz w:val="24"/>
          <w:szCs w:val="24"/>
          <w:lang w:eastAsia="ru-RU"/>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bookmarkEnd w:id="44"/>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Учебная нагрузка на выходные и нерабочие праздничные дни не планируется.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2402"/>
      <w:r w:rsidRPr="00B160DD">
        <w:rPr>
          <w:rFonts w:ascii="Arial" w:eastAsia="Times New Roman" w:hAnsi="Arial" w:cs="Arial"/>
          <w:sz w:val="24"/>
          <w:szCs w:val="24"/>
          <w:lang w:eastAsia="ru-RU"/>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sub_2404" w:history="1">
        <w:r w:rsidRPr="00B160DD">
          <w:rPr>
            <w:rFonts w:ascii="Arial" w:eastAsia="Times New Roman" w:hAnsi="Arial" w:cs="Arial"/>
            <w:color w:val="106BBE"/>
            <w:sz w:val="24"/>
            <w:szCs w:val="24"/>
            <w:lang w:eastAsia="ru-RU"/>
          </w:rPr>
          <w:t>пунктом 4.4</w:t>
        </w:r>
      </w:hyperlink>
      <w:r w:rsidRPr="00B160DD">
        <w:rPr>
          <w:rFonts w:ascii="Arial" w:eastAsia="Times New Roman" w:hAnsi="Arial" w:cs="Arial"/>
          <w:sz w:val="24"/>
          <w:szCs w:val="24"/>
          <w:lang w:eastAsia="ru-RU"/>
        </w:rPr>
        <w:t xml:space="preserve"> настоящего Порядка.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2403"/>
      <w:bookmarkEnd w:id="45"/>
      <w:r w:rsidRPr="00B160DD">
        <w:rPr>
          <w:rFonts w:ascii="Arial" w:eastAsia="Times New Roman" w:hAnsi="Arial" w:cs="Arial"/>
          <w:sz w:val="24"/>
          <w:szCs w:val="24"/>
          <w:lang w:eastAsia="ru-RU"/>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2404"/>
      <w:bookmarkEnd w:id="46"/>
      <w:r w:rsidRPr="00B160DD">
        <w:rPr>
          <w:rFonts w:ascii="Arial" w:eastAsia="Times New Roman" w:hAnsi="Arial" w:cs="Arial"/>
          <w:sz w:val="24"/>
          <w:szCs w:val="24"/>
          <w:lang w:eastAsia="ru-RU"/>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2405"/>
      <w:bookmarkEnd w:id="47"/>
      <w:r w:rsidRPr="00B160DD">
        <w:rPr>
          <w:rFonts w:ascii="Arial" w:eastAsia="Times New Roman" w:hAnsi="Arial" w:cs="Arial"/>
          <w:sz w:val="24"/>
          <w:szCs w:val="24"/>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w:t>
      </w:r>
      <w:hyperlink r:id="rId13" w:history="1">
        <w:r w:rsidRPr="00B160DD">
          <w:rPr>
            <w:rFonts w:ascii="Arial" w:eastAsia="Times New Roman" w:hAnsi="Arial" w:cs="Arial"/>
            <w:color w:val="106BBE"/>
            <w:sz w:val="24"/>
            <w:szCs w:val="24"/>
            <w:shd w:val="clear" w:color="auto" w:fill="F0F0F0"/>
            <w:lang w:eastAsia="ru-RU"/>
          </w:rPr>
          <w:t>#</w:t>
        </w:r>
      </w:hyperlink>
      <w:r w:rsidRPr="00B160DD">
        <w:rPr>
          <w:rFonts w:ascii="Arial" w:eastAsia="Times New Roman" w:hAnsi="Arial" w:cs="Arial"/>
          <w:sz w:val="24"/>
          <w:szCs w:val="24"/>
          <w:lang w:eastAsia="ru-RU"/>
        </w:rPr>
        <w:t xml:space="preserve"> из служебной командировки уменьшение учебной нагрузки не производится.</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2406"/>
      <w:bookmarkEnd w:id="48"/>
      <w:r w:rsidRPr="00B160DD">
        <w:rPr>
          <w:rFonts w:ascii="Arial" w:eastAsia="Times New Roman" w:hAnsi="Arial" w:cs="Arial"/>
          <w:sz w:val="24"/>
          <w:szCs w:val="24"/>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2407"/>
      <w:bookmarkEnd w:id="49"/>
      <w:r w:rsidRPr="00B160DD">
        <w:rPr>
          <w:rFonts w:ascii="Arial" w:eastAsia="Times New Roman" w:hAnsi="Arial" w:cs="Arial"/>
          <w:sz w:val="24"/>
          <w:szCs w:val="24"/>
          <w:lang w:eastAsia="ru-RU"/>
        </w:rP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sub_2404" w:history="1">
        <w:r w:rsidRPr="00B160DD">
          <w:rPr>
            <w:rFonts w:ascii="Arial" w:eastAsia="Times New Roman" w:hAnsi="Arial" w:cs="Arial"/>
            <w:color w:val="106BBE"/>
            <w:sz w:val="24"/>
            <w:szCs w:val="24"/>
            <w:lang w:eastAsia="ru-RU"/>
          </w:rPr>
          <w:t>пунктом 4.4</w:t>
        </w:r>
      </w:hyperlink>
      <w:r w:rsidRPr="00B160DD">
        <w:rPr>
          <w:rFonts w:ascii="Arial" w:eastAsia="Times New Roman" w:hAnsi="Arial" w:cs="Arial"/>
          <w:sz w:val="24"/>
          <w:szCs w:val="24"/>
          <w:lang w:eastAsia="ru-RU"/>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bookmarkEnd w:id="50"/>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1" w:name="sub_2500"/>
      <w:r w:rsidRPr="00B160DD">
        <w:rPr>
          <w:rFonts w:ascii="Arial" w:eastAsia="Times New Roman" w:hAnsi="Arial" w:cs="Arial"/>
          <w:b/>
          <w:bCs/>
          <w:color w:val="26282F"/>
          <w:sz w:val="24"/>
          <w:szCs w:val="24"/>
          <w:lang w:eastAsia="ru-RU"/>
        </w:rPr>
        <w:t xml:space="preserve">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w:t>
      </w:r>
      <w:r w:rsidRPr="00B160DD">
        <w:rPr>
          <w:rFonts w:ascii="Arial" w:eastAsia="Times New Roman" w:hAnsi="Arial" w:cs="Arial"/>
          <w:b/>
          <w:bCs/>
          <w:color w:val="26282F"/>
          <w:sz w:val="24"/>
          <w:szCs w:val="24"/>
          <w:lang w:eastAsia="ru-RU"/>
        </w:rPr>
        <w:lastRenderedPageBreak/>
        <w:t>работников на определенный срок, по совместительству либо выполняющим иную работу наряду с работой, определенной трудовым договором</w:t>
      </w:r>
    </w:p>
    <w:bookmarkEnd w:id="51"/>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2501"/>
      <w:r w:rsidRPr="00B160DD">
        <w:rPr>
          <w:rFonts w:ascii="Arial" w:eastAsia="Times New Roman" w:hAnsi="Arial" w:cs="Arial"/>
          <w:sz w:val="24"/>
          <w:szCs w:val="24"/>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sub_2100" w:history="1">
        <w:r w:rsidRPr="00B160DD">
          <w:rPr>
            <w:rFonts w:ascii="Arial" w:eastAsia="Times New Roman" w:hAnsi="Arial" w:cs="Arial"/>
            <w:color w:val="106BBE"/>
            <w:sz w:val="24"/>
            <w:szCs w:val="24"/>
            <w:lang w:eastAsia="ru-RU"/>
          </w:rPr>
          <w:t>главами I - IV</w:t>
        </w:r>
      </w:hyperlink>
      <w:r w:rsidRPr="00B160DD">
        <w:rPr>
          <w:rFonts w:ascii="Arial" w:eastAsia="Times New Roman" w:hAnsi="Arial" w:cs="Arial"/>
          <w:sz w:val="24"/>
          <w:szCs w:val="24"/>
          <w:lang w:eastAsia="ru-RU"/>
        </w:rPr>
        <w:t xml:space="preserve"> настоящего Порядка соответственно, и распределяется на указанный период между другими педагогическими работниками.</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2502"/>
      <w:bookmarkEnd w:id="52"/>
      <w:r w:rsidRPr="00B160DD">
        <w:rPr>
          <w:rFonts w:ascii="Arial" w:eastAsia="Times New Roman" w:hAnsi="Arial" w:cs="Arial"/>
          <w:sz w:val="24"/>
          <w:szCs w:val="24"/>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2503"/>
      <w:bookmarkEnd w:id="53"/>
      <w:r w:rsidRPr="00B160DD">
        <w:rPr>
          <w:rFonts w:ascii="Arial" w:eastAsia="Times New Roman" w:hAnsi="Arial" w:cs="Arial"/>
          <w:sz w:val="24"/>
          <w:szCs w:val="24"/>
          <w:lang w:eastAsia="ru-RU"/>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sub_2100" w:history="1">
        <w:r w:rsidRPr="00B160DD">
          <w:rPr>
            <w:rFonts w:ascii="Arial" w:eastAsia="Times New Roman" w:hAnsi="Arial" w:cs="Arial"/>
            <w:color w:val="106BBE"/>
            <w:sz w:val="24"/>
            <w:szCs w:val="24"/>
            <w:lang w:eastAsia="ru-RU"/>
          </w:rPr>
          <w:t>главами I - IV</w:t>
        </w:r>
      </w:hyperlink>
      <w:r w:rsidRPr="00B160DD">
        <w:rPr>
          <w:rFonts w:ascii="Arial" w:eastAsia="Times New Roman" w:hAnsi="Arial" w:cs="Arial"/>
          <w:sz w:val="24"/>
          <w:szCs w:val="24"/>
          <w:lang w:eastAsia="ru-RU"/>
        </w:rPr>
        <w:t xml:space="preserve"> и </w:t>
      </w:r>
      <w:hyperlink w:anchor="sub_2600" w:history="1">
        <w:r w:rsidRPr="00B160DD">
          <w:rPr>
            <w:rFonts w:ascii="Arial" w:eastAsia="Times New Roman" w:hAnsi="Arial" w:cs="Arial"/>
            <w:color w:val="106BBE"/>
            <w:sz w:val="24"/>
            <w:szCs w:val="24"/>
            <w:lang w:eastAsia="ru-RU"/>
          </w:rPr>
          <w:t>VI</w:t>
        </w:r>
      </w:hyperlink>
      <w:r w:rsidRPr="00B160DD">
        <w:rPr>
          <w:rFonts w:ascii="Arial" w:eastAsia="Times New Roman" w:hAnsi="Arial" w:cs="Arial"/>
          <w:sz w:val="24"/>
          <w:szCs w:val="24"/>
          <w:lang w:eastAsia="ru-RU"/>
        </w:rPr>
        <w:t xml:space="preserve"> настоящего Порядка.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2504"/>
      <w:bookmarkEnd w:id="54"/>
      <w:r w:rsidRPr="00B160DD">
        <w:rPr>
          <w:rFonts w:ascii="Arial" w:eastAsia="Times New Roman" w:hAnsi="Arial" w:cs="Arial"/>
          <w:sz w:val="24"/>
          <w:szCs w:val="24"/>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bookmarkEnd w:id="55"/>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6" w:name="sub_2600"/>
      <w:r w:rsidRPr="00B160DD">
        <w:rPr>
          <w:rFonts w:ascii="Arial" w:eastAsia="Times New Roman" w:hAnsi="Arial" w:cs="Arial"/>
          <w:b/>
          <w:bCs/>
          <w:color w:val="26282F"/>
          <w:sz w:val="24"/>
          <w:szCs w:val="24"/>
          <w:lang w:eastAsia="ru-RU"/>
        </w:rPr>
        <w:t>VI. Определение учебной нагрузки педагогических работников, отнесенных к профессорско-преподавательскому составу, и основания ее изменения</w:t>
      </w:r>
    </w:p>
    <w:bookmarkEnd w:id="56"/>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2601"/>
      <w:r w:rsidRPr="00B160DD">
        <w:rPr>
          <w:rFonts w:ascii="Arial" w:eastAsia="Times New Roman" w:hAnsi="Arial" w:cs="Arial"/>
          <w:sz w:val="24"/>
          <w:szCs w:val="24"/>
          <w:lang w:eastAsia="ru-RU"/>
        </w:rP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2602"/>
      <w:bookmarkEnd w:id="57"/>
      <w:r w:rsidRPr="00B160DD">
        <w:rPr>
          <w:rFonts w:ascii="Arial" w:eastAsia="Times New Roman" w:hAnsi="Arial" w:cs="Arial"/>
          <w:sz w:val="24"/>
          <w:szCs w:val="24"/>
          <w:lang w:eastAsia="ru-RU"/>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sub_2601" w:history="1">
        <w:r w:rsidRPr="00B160DD">
          <w:rPr>
            <w:rFonts w:ascii="Arial" w:eastAsia="Times New Roman" w:hAnsi="Arial" w:cs="Arial"/>
            <w:color w:val="106BBE"/>
            <w:sz w:val="24"/>
            <w:szCs w:val="24"/>
            <w:lang w:eastAsia="ru-RU"/>
          </w:rPr>
          <w:t>пунктом 6.1</w:t>
        </w:r>
      </w:hyperlink>
      <w:r w:rsidRPr="00B160DD">
        <w:rPr>
          <w:rFonts w:ascii="Arial" w:eastAsia="Times New Roman" w:hAnsi="Arial" w:cs="Arial"/>
          <w:sz w:val="24"/>
          <w:szCs w:val="24"/>
          <w:lang w:eastAsia="ru-RU"/>
        </w:rPr>
        <w:t xml:space="preserve"> настоящего Порядка.</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9" w:name="sub_2603"/>
      <w:bookmarkEnd w:id="58"/>
      <w:r w:rsidRPr="00B160DD">
        <w:rPr>
          <w:rFonts w:ascii="Arial" w:eastAsia="Times New Roman" w:hAnsi="Arial" w:cs="Arial"/>
          <w:sz w:val="24"/>
          <w:szCs w:val="24"/>
          <w:lang w:eastAsia="ru-RU"/>
        </w:rP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4" w:history="1">
        <w:r w:rsidRPr="00B160DD">
          <w:rPr>
            <w:rFonts w:ascii="Arial" w:eastAsia="Times New Roman" w:hAnsi="Arial" w:cs="Arial"/>
            <w:color w:val="106BBE"/>
            <w:sz w:val="24"/>
            <w:szCs w:val="24"/>
            <w:lang w:eastAsia="ru-RU"/>
          </w:rPr>
          <w:t>пунктом 54</w:t>
        </w:r>
      </w:hyperlink>
      <w:r w:rsidRPr="00B160DD">
        <w:rPr>
          <w:rFonts w:ascii="Arial" w:eastAsia="Times New Roman" w:hAnsi="Arial" w:cs="Arial"/>
          <w:sz w:val="24"/>
          <w:szCs w:val="24"/>
          <w:lang w:eastAsia="ru-RU"/>
        </w:rPr>
        <w:t xml:space="preserve"> Порядка организации и осуществления </w:t>
      </w:r>
      <w:r w:rsidRPr="00B160DD">
        <w:rPr>
          <w:rFonts w:ascii="Arial" w:eastAsia="Times New Roman" w:hAnsi="Arial" w:cs="Arial"/>
          <w:sz w:val="24"/>
          <w:szCs w:val="24"/>
          <w:lang w:eastAsia="ru-RU"/>
        </w:rPr>
        <w:lastRenderedPageBreak/>
        <w:t xml:space="preserve">образовательной деятельности по образовательным программам высшего образования - программам </w:t>
      </w:r>
      <w:proofErr w:type="spellStart"/>
      <w:r w:rsidRPr="00B160DD">
        <w:rPr>
          <w:rFonts w:ascii="Arial" w:eastAsia="Times New Roman" w:hAnsi="Arial" w:cs="Arial"/>
          <w:sz w:val="24"/>
          <w:szCs w:val="24"/>
          <w:lang w:eastAsia="ru-RU"/>
        </w:rPr>
        <w:t>бакалавриата</w:t>
      </w:r>
      <w:proofErr w:type="spellEnd"/>
      <w:r w:rsidRPr="00B160DD">
        <w:rPr>
          <w:rFonts w:ascii="Arial" w:eastAsia="Times New Roman" w:hAnsi="Arial" w:cs="Arial"/>
          <w:sz w:val="24"/>
          <w:szCs w:val="24"/>
          <w:lang w:eastAsia="ru-RU"/>
        </w:rPr>
        <w:t xml:space="preserve">, программам </w:t>
      </w:r>
      <w:proofErr w:type="spellStart"/>
      <w:r w:rsidRPr="00B160DD">
        <w:rPr>
          <w:rFonts w:ascii="Arial" w:eastAsia="Times New Roman" w:hAnsi="Arial" w:cs="Arial"/>
          <w:sz w:val="24"/>
          <w:szCs w:val="24"/>
          <w:lang w:eastAsia="ru-RU"/>
        </w:rPr>
        <w:t>специалитета</w:t>
      </w:r>
      <w:proofErr w:type="spellEnd"/>
      <w:r w:rsidRPr="00B160DD">
        <w:rPr>
          <w:rFonts w:ascii="Arial" w:eastAsia="Times New Roman" w:hAnsi="Arial" w:cs="Arial"/>
          <w:sz w:val="24"/>
          <w:szCs w:val="24"/>
          <w:lang w:eastAsia="ru-RU"/>
        </w:rPr>
        <w:t xml:space="preserve">, программам магистратуры, утвержденного </w:t>
      </w:r>
      <w:hyperlink r:id="rId15" w:history="1">
        <w:r w:rsidRPr="00B160DD">
          <w:rPr>
            <w:rFonts w:ascii="Arial" w:eastAsia="Times New Roman" w:hAnsi="Arial" w:cs="Arial"/>
            <w:color w:val="106BBE"/>
            <w:sz w:val="24"/>
            <w:szCs w:val="24"/>
            <w:lang w:eastAsia="ru-RU"/>
          </w:rPr>
          <w:t>приказом</w:t>
        </w:r>
      </w:hyperlink>
      <w:r w:rsidRPr="00B160DD">
        <w:rPr>
          <w:rFonts w:ascii="Arial" w:eastAsia="Times New Roman" w:hAnsi="Arial" w:cs="Arial"/>
          <w:sz w:val="24"/>
          <w:szCs w:val="24"/>
          <w:lang w:eastAsia="ru-RU"/>
        </w:rPr>
        <w:t xml:space="preserve">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16" w:history="1">
        <w:r w:rsidRPr="00B160DD">
          <w:rPr>
            <w:rFonts w:ascii="Arial" w:eastAsia="Times New Roman" w:hAnsi="Arial" w:cs="Arial"/>
            <w:color w:val="106BBE"/>
            <w:sz w:val="24"/>
            <w:szCs w:val="24"/>
            <w:lang w:eastAsia="ru-RU"/>
          </w:rPr>
          <w:t>пунктом 7</w:t>
        </w:r>
      </w:hyperlink>
      <w:r w:rsidRPr="00B160DD">
        <w:rPr>
          <w:rFonts w:ascii="Arial" w:eastAsia="Times New Roman" w:hAnsi="Arial" w:cs="Arial"/>
          <w:sz w:val="24"/>
          <w:szCs w:val="24"/>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hyperlink r:id="rId17" w:history="1">
        <w:r w:rsidRPr="00B160DD">
          <w:rPr>
            <w:rFonts w:ascii="Arial" w:eastAsia="Times New Roman" w:hAnsi="Arial" w:cs="Arial"/>
            <w:color w:val="106BBE"/>
            <w:sz w:val="24"/>
            <w:szCs w:val="24"/>
            <w:lang w:eastAsia="ru-RU"/>
          </w:rPr>
          <w:t>приказом</w:t>
        </w:r>
      </w:hyperlink>
      <w:r w:rsidRPr="00B160DD">
        <w:rPr>
          <w:rFonts w:ascii="Arial" w:eastAsia="Times New Roman" w:hAnsi="Arial" w:cs="Arial"/>
          <w:sz w:val="24"/>
          <w:szCs w:val="24"/>
          <w:lang w:eastAsia="ru-RU"/>
        </w:rPr>
        <w:t xml:space="preserve">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8" w:history="1">
        <w:r w:rsidRPr="00B160DD">
          <w:rPr>
            <w:rFonts w:ascii="Arial" w:eastAsia="Times New Roman" w:hAnsi="Arial" w:cs="Arial"/>
            <w:color w:val="106BBE"/>
            <w:sz w:val="24"/>
            <w:szCs w:val="24"/>
            <w:lang w:eastAsia="ru-RU"/>
          </w:rPr>
          <w:t>пункта 9</w:t>
        </w:r>
      </w:hyperlink>
      <w:r w:rsidRPr="00B160DD">
        <w:rPr>
          <w:rFonts w:ascii="Arial" w:eastAsia="Times New Roman" w:hAnsi="Arial" w:cs="Arial"/>
          <w:sz w:val="24"/>
          <w:szCs w:val="24"/>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w:t>
      </w:r>
      <w:hyperlink r:id="rId19" w:history="1">
        <w:r w:rsidRPr="00B160DD">
          <w:rPr>
            <w:rFonts w:ascii="Arial" w:eastAsia="Times New Roman" w:hAnsi="Arial" w:cs="Arial"/>
            <w:color w:val="106BBE"/>
            <w:sz w:val="24"/>
            <w:szCs w:val="24"/>
            <w:lang w:eastAsia="ru-RU"/>
          </w:rPr>
          <w:t>приказом</w:t>
        </w:r>
      </w:hyperlink>
      <w:r w:rsidRPr="00B160DD">
        <w:rPr>
          <w:rFonts w:ascii="Arial" w:eastAsia="Times New Roman" w:hAnsi="Arial" w:cs="Arial"/>
          <w:sz w:val="24"/>
          <w:szCs w:val="24"/>
          <w:lang w:eastAsia="ru-RU"/>
        </w:rPr>
        <w:t xml:space="preserve">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20" w:history="1">
        <w:r w:rsidRPr="00B160DD">
          <w:rPr>
            <w:rFonts w:ascii="Arial" w:eastAsia="Times New Roman" w:hAnsi="Arial" w:cs="Arial"/>
            <w:color w:val="106BBE"/>
            <w:sz w:val="24"/>
            <w:szCs w:val="24"/>
            <w:lang w:eastAsia="ru-RU"/>
          </w:rPr>
          <w:t>пунктом 17</w:t>
        </w:r>
      </w:hyperlink>
      <w:r w:rsidRPr="00B160DD">
        <w:rPr>
          <w:rFonts w:ascii="Arial" w:eastAsia="Times New Roman" w:hAnsi="Arial" w:cs="Arial"/>
          <w:sz w:val="24"/>
          <w:szCs w:val="24"/>
          <w:lang w:eastAsia="ru-RU"/>
        </w:rPr>
        <w:t xml:space="preserve"> Порядка организации и осуществления образовательной деятельности по дополнительным профессиональным программам, утвержденного </w:t>
      </w:r>
      <w:hyperlink r:id="rId21" w:history="1">
        <w:r w:rsidRPr="00B160DD">
          <w:rPr>
            <w:rFonts w:ascii="Arial" w:eastAsia="Times New Roman" w:hAnsi="Arial" w:cs="Arial"/>
            <w:color w:val="106BBE"/>
            <w:sz w:val="24"/>
            <w:szCs w:val="24"/>
            <w:lang w:eastAsia="ru-RU"/>
          </w:rPr>
          <w:t>приказом</w:t>
        </w:r>
      </w:hyperlink>
      <w:r w:rsidRPr="00B160DD">
        <w:rPr>
          <w:rFonts w:ascii="Arial" w:eastAsia="Times New Roman" w:hAnsi="Arial" w:cs="Arial"/>
          <w:sz w:val="24"/>
          <w:szCs w:val="24"/>
          <w:lang w:eastAsia="ru-RU"/>
        </w:rPr>
        <w:t xml:space="preserve">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w:t>
      </w:r>
      <w:hyperlink r:id="rId22" w:history="1">
        <w:r w:rsidRPr="00B160DD">
          <w:rPr>
            <w:rFonts w:ascii="Arial" w:eastAsia="Times New Roman" w:hAnsi="Arial" w:cs="Arial"/>
            <w:color w:val="106BBE"/>
            <w:sz w:val="24"/>
            <w:szCs w:val="24"/>
            <w:lang w:eastAsia="ru-RU"/>
          </w:rPr>
          <w:t>приказом</w:t>
        </w:r>
      </w:hyperlink>
      <w:r w:rsidRPr="00B160DD">
        <w:rPr>
          <w:rFonts w:ascii="Arial" w:eastAsia="Times New Roman" w:hAnsi="Arial" w:cs="Arial"/>
          <w:sz w:val="24"/>
          <w:szCs w:val="24"/>
          <w:lang w:eastAsia="ru-RU"/>
        </w:rPr>
        <w:t xml:space="preserve">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2604"/>
      <w:bookmarkEnd w:id="59"/>
      <w:r w:rsidRPr="00B160DD">
        <w:rPr>
          <w:rFonts w:ascii="Arial" w:eastAsia="Times New Roman" w:hAnsi="Arial" w:cs="Arial"/>
          <w:sz w:val="24"/>
          <w:szCs w:val="24"/>
          <w:lang w:eastAsia="ru-RU"/>
        </w:rPr>
        <w:t xml:space="preserve">6.4. Нормы времени по видам учебной деятельности, предусмотренным </w:t>
      </w:r>
      <w:hyperlink w:anchor="sub_2603" w:history="1">
        <w:r w:rsidRPr="00B160DD">
          <w:rPr>
            <w:rFonts w:ascii="Arial" w:eastAsia="Times New Roman" w:hAnsi="Arial" w:cs="Arial"/>
            <w:color w:val="106BBE"/>
            <w:sz w:val="24"/>
            <w:szCs w:val="24"/>
            <w:lang w:eastAsia="ru-RU"/>
          </w:rPr>
          <w:t>пунктом 6.3</w:t>
        </w:r>
      </w:hyperlink>
      <w:r w:rsidRPr="00B160DD">
        <w:rPr>
          <w:rFonts w:ascii="Arial" w:eastAsia="Times New Roman" w:hAnsi="Arial" w:cs="Arial"/>
          <w:sz w:val="24"/>
          <w:szCs w:val="24"/>
          <w:lang w:eastAsia="ru-RU"/>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bookmarkEnd w:id="60"/>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23" w:history="1">
        <w:r w:rsidRPr="00B160DD">
          <w:rPr>
            <w:rFonts w:ascii="Arial" w:eastAsia="Times New Roman" w:hAnsi="Arial" w:cs="Arial"/>
            <w:color w:val="106BBE"/>
            <w:sz w:val="24"/>
            <w:szCs w:val="24"/>
            <w:lang w:eastAsia="ru-RU"/>
          </w:rPr>
          <w:t>части 1 статьи 81</w:t>
        </w:r>
      </w:hyperlink>
      <w:r w:rsidRPr="00B160DD">
        <w:rPr>
          <w:rFonts w:ascii="Arial" w:eastAsia="Times New Roman" w:hAnsi="Arial" w:cs="Arial"/>
          <w:sz w:val="24"/>
          <w:szCs w:val="24"/>
          <w:lang w:eastAsia="ru-RU"/>
        </w:rPr>
        <w:t xml:space="preserve"> Федерального закона от 29 декабря 2012 г. "Об образовании в Российской Федерации"</w:t>
      </w:r>
      <w:hyperlink w:anchor="sub_11111" w:history="1">
        <w:r w:rsidRPr="00B160DD">
          <w:rPr>
            <w:rFonts w:ascii="Arial" w:eastAsia="Times New Roman" w:hAnsi="Arial" w:cs="Arial"/>
            <w:color w:val="106BBE"/>
            <w:sz w:val="24"/>
            <w:szCs w:val="24"/>
            <w:lang w:eastAsia="ru-RU"/>
          </w:rPr>
          <w:t>*</w:t>
        </w:r>
      </w:hyperlink>
      <w:r w:rsidRPr="00B160DD">
        <w:rPr>
          <w:rFonts w:ascii="Arial" w:eastAsia="Times New Roman" w:hAnsi="Arial" w:cs="Arial"/>
          <w:sz w:val="24"/>
          <w:szCs w:val="24"/>
          <w:lang w:eastAsia="ru-RU"/>
        </w:rPr>
        <w:t>, устанавливаются локальным нормативным актом организации по согласованию с соответствующим федеральным государственным органом.</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24" w:history="1">
        <w:r w:rsidRPr="00B160DD">
          <w:rPr>
            <w:rFonts w:ascii="Arial" w:eastAsia="Times New Roman" w:hAnsi="Arial" w:cs="Arial"/>
            <w:color w:val="106BBE"/>
            <w:sz w:val="24"/>
            <w:szCs w:val="24"/>
            <w:lang w:eastAsia="ru-RU"/>
          </w:rPr>
          <w:t>пунктом 28</w:t>
        </w:r>
      </w:hyperlink>
      <w:r w:rsidRPr="00B160DD">
        <w:rPr>
          <w:rFonts w:ascii="Arial" w:eastAsia="Times New Roman" w:hAnsi="Arial" w:cs="Arial"/>
          <w:sz w:val="24"/>
          <w:szCs w:val="24"/>
          <w:lang w:eastAsia="ru-RU"/>
        </w:rPr>
        <w:t xml:space="preserve"> Порядка, утвержденного приказом N 1367, </w:t>
      </w:r>
      <w:hyperlink r:id="rId25" w:history="1">
        <w:r w:rsidRPr="00B160DD">
          <w:rPr>
            <w:rFonts w:ascii="Arial" w:eastAsia="Times New Roman" w:hAnsi="Arial" w:cs="Arial"/>
            <w:color w:val="106BBE"/>
            <w:sz w:val="24"/>
            <w:szCs w:val="24"/>
            <w:lang w:eastAsia="ru-RU"/>
          </w:rPr>
          <w:t>пунктом 17</w:t>
        </w:r>
      </w:hyperlink>
      <w:r w:rsidRPr="00B160DD">
        <w:rPr>
          <w:rFonts w:ascii="Arial" w:eastAsia="Times New Roman" w:hAnsi="Arial" w:cs="Arial"/>
          <w:sz w:val="24"/>
          <w:szCs w:val="24"/>
          <w:lang w:eastAsia="ru-RU"/>
        </w:rPr>
        <w:t xml:space="preserve"> Порядка, утвержденного приказом N 1258, </w:t>
      </w:r>
      <w:hyperlink r:id="rId26" w:history="1">
        <w:r w:rsidRPr="00B160DD">
          <w:rPr>
            <w:rFonts w:ascii="Arial" w:eastAsia="Times New Roman" w:hAnsi="Arial" w:cs="Arial"/>
            <w:color w:val="106BBE"/>
            <w:sz w:val="24"/>
            <w:szCs w:val="24"/>
            <w:lang w:eastAsia="ru-RU"/>
          </w:rPr>
          <w:t>пунктом 18</w:t>
        </w:r>
      </w:hyperlink>
      <w:r w:rsidRPr="00B160DD">
        <w:rPr>
          <w:rFonts w:ascii="Arial" w:eastAsia="Times New Roman" w:hAnsi="Arial" w:cs="Arial"/>
          <w:sz w:val="24"/>
          <w:szCs w:val="24"/>
          <w:lang w:eastAsia="ru-RU"/>
        </w:rPr>
        <w:t xml:space="preserve"> Порядка, утвержденного приказом N 1259.</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2605"/>
      <w:r w:rsidRPr="00B160DD">
        <w:rPr>
          <w:rFonts w:ascii="Arial" w:eastAsia="Times New Roman" w:hAnsi="Arial" w:cs="Arial"/>
          <w:sz w:val="24"/>
          <w:szCs w:val="24"/>
          <w:lang w:eastAsia="ru-RU"/>
        </w:rPr>
        <w:t xml:space="preserve">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w:t>
      </w:r>
      <w:r w:rsidRPr="00B160DD">
        <w:rPr>
          <w:rFonts w:ascii="Arial" w:eastAsia="Times New Roman" w:hAnsi="Arial" w:cs="Arial"/>
          <w:sz w:val="24"/>
          <w:szCs w:val="24"/>
          <w:lang w:eastAsia="ru-RU"/>
        </w:rPr>
        <w:lastRenderedPageBreak/>
        <w:t>нормативным актом организации в зависимости от занимаемой должности работника.</w:t>
      </w:r>
    </w:p>
    <w:bookmarkEnd w:id="61"/>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62" w:name="sub_2700"/>
      <w:r w:rsidRPr="00B160DD">
        <w:rPr>
          <w:rFonts w:ascii="Arial" w:eastAsia="Times New Roman" w:hAnsi="Arial" w:cs="Arial"/>
          <w:b/>
          <w:bCs/>
          <w:color w:val="26282F"/>
          <w:sz w:val="24"/>
          <w:szCs w:val="24"/>
          <w:lang w:eastAsia="ru-RU"/>
        </w:rPr>
        <w:t>VII. Установление верхнего предела учебной нагрузки педагогических работников</w:t>
      </w:r>
    </w:p>
    <w:bookmarkEnd w:id="62"/>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2701"/>
      <w:r w:rsidRPr="00B160DD">
        <w:rPr>
          <w:rFonts w:ascii="Arial" w:eastAsia="Times New Roman" w:hAnsi="Arial" w:cs="Arial"/>
          <w:sz w:val="24"/>
          <w:szCs w:val="24"/>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2711"/>
      <w:bookmarkEnd w:id="63"/>
      <w:r w:rsidRPr="00B160DD">
        <w:rPr>
          <w:rFonts w:ascii="Arial" w:eastAsia="Times New Roman" w:hAnsi="Arial" w:cs="Arial"/>
          <w:sz w:val="24"/>
          <w:szCs w:val="24"/>
          <w:lang w:eastAsia="ru-RU"/>
        </w:rP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2712"/>
      <w:bookmarkEnd w:id="64"/>
      <w:r w:rsidRPr="00B160DD">
        <w:rPr>
          <w:rFonts w:ascii="Arial" w:eastAsia="Times New Roman" w:hAnsi="Arial" w:cs="Arial"/>
          <w:sz w:val="24"/>
          <w:szCs w:val="24"/>
          <w:lang w:eastAsia="ru-RU"/>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sidRPr="00B160DD">
          <w:rPr>
            <w:rFonts w:ascii="Arial" w:eastAsia="Times New Roman" w:hAnsi="Arial" w:cs="Arial"/>
            <w:color w:val="106BBE"/>
            <w:sz w:val="24"/>
            <w:szCs w:val="24"/>
            <w:lang w:eastAsia="ru-RU"/>
          </w:rPr>
          <w:t>пунктом 6.1</w:t>
        </w:r>
      </w:hyperlink>
      <w:r w:rsidRPr="00B160DD">
        <w:rPr>
          <w:rFonts w:ascii="Arial" w:eastAsia="Times New Roman" w:hAnsi="Arial" w:cs="Arial"/>
          <w:sz w:val="24"/>
          <w:szCs w:val="24"/>
          <w:lang w:eastAsia="ru-RU"/>
        </w:rPr>
        <w:t xml:space="preserve"> настоящего Порядка, устанавливается в объеме, не превышающем 900 часов в учебном году;</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2713"/>
      <w:bookmarkEnd w:id="65"/>
      <w:r w:rsidRPr="00B160DD">
        <w:rPr>
          <w:rFonts w:ascii="Arial" w:eastAsia="Times New Roman" w:hAnsi="Arial" w:cs="Arial"/>
          <w:sz w:val="24"/>
          <w:szCs w:val="24"/>
          <w:lang w:eastAsia="ru-RU"/>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sidRPr="00B160DD">
          <w:rPr>
            <w:rFonts w:ascii="Arial" w:eastAsia="Times New Roman" w:hAnsi="Arial" w:cs="Arial"/>
            <w:color w:val="106BBE"/>
            <w:sz w:val="24"/>
            <w:szCs w:val="24"/>
            <w:lang w:eastAsia="ru-RU"/>
          </w:rPr>
          <w:t>пунктом 6.1</w:t>
        </w:r>
      </w:hyperlink>
      <w:r w:rsidRPr="00B160DD">
        <w:rPr>
          <w:rFonts w:ascii="Arial" w:eastAsia="Times New Roman" w:hAnsi="Arial" w:cs="Arial"/>
          <w:sz w:val="24"/>
          <w:szCs w:val="24"/>
          <w:lang w:eastAsia="ru-RU"/>
        </w:rPr>
        <w:t xml:space="preserve"> настоящего Порядка, устанавливается в объеме, не превышающем 800 часов в учебном году.</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2702"/>
      <w:bookmarkEnd w:id="66"/>
      <w:r w:rsidRPr="00B160DD">
        <w:rPr>
          <w:rFonts w:ascii="Arial" w:eastAsia="Times New Roman" w:hAnsi="Arial" w:cs="Arial"/>
          <w:sz w:val="24"/>
          <w:szCs w:val="24"/>
          <w:lang w:eastAsia="ru-RU"/>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sub_2601" w:history="1">
        <w:r w:rsidRPr="00B160DD">
          <w:rPr>
            <w:rFonts w:ascii="Arial" w:eastAsia="Times New Roman" w:hAnsi="Arial" w:cs="Arial"/>
            <w:color w:val="106BBE"/>
            <w:sz w:val="24"/>
            <w:szCs w:val="24"/>
            <w:lang w:eastAsia="ru-RU"/>
          </w:rPr>
          <w:t>пунктом 6.1</w:t>
        </w:r>
      </w:hyperlink>
      <w:r w:rsidRPr="00B160DD">
        <w:rPr>
          <w:rFonts w:ascii="Arial" w:eastAsia="Times New Roman" w:hAnsi="Arial" w:cs="Arial"/>
          <w:sz w:val="24"/>
          <w:szCs w:val="24"/>
          <w:lang w:eastAsia="ru-RU"/>
        </w:rPr>
        <w:t xml:space="preserve"> настоящего Порядка.</w:t>
      </w:r>
    </w:p>
    <w:bookmarkEnd w:id="67"/>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Pr="00B160DD" w:rsidRDefault="00B160DD" w:rsidP="00B160DD">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0DD">
        <w:rPr>
          <w:rFonts w:ascii="Arial" w:eastAsia="Times New Roman" w:hAnsi="Arial" w:cs="Arial"/>
          <w:sz w:val="24"/>
          <w:szCs w:val="24"/>
          <w:lang w:eastAsia="ru-RU"/>
        </w:rPr>
        <w:t>_____________________________</w:t>
      </w:r>
    </w:p>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11111"/>
      <w:r w:rsidRPr="00B160DD">
        <w:rPr>
          <w:rFonts w:ascii="Arial" w:eastAsia="Times New Roman" w:hAnsi="Arial" w:cs="Arial"/>
          <w:sz w:val="24"/>
          <w:szCs w:val="24"/>
          <w:lang w:eastAsia="ru-RU"/>
        </w:rP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bookmarkEnd w:id="68"/>
    <w:p w:rsidR="00B160DD" w:rsidRPr="00B160DD" w:rsidRDefault="00B160DD" w:rsidP="00B160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160DD" w:rsidRDefault="00B160DD" w:rsidP="00B2694F">
      <w:pPr>
        <w:spacing w:after="0"/>
        <w:rPr>
          <w:rFonts w:ascii="Times New Roman" w:hAnsi="Times New Roman" w:cs="Times New Roman"/>
          <w:b/>
          <w:sz w:val="28"/>
          <w:szCs w:val="28"/>
        </w:rPr>
        <w:sectPr w:rsidR="00B160DD" w:rsidSect="00324302">
          <w:pgSz w:w="11906" w:h="16838"/>
          <w:pgMar w:top="1134" w:right="850" w:bottom="1134" w:left="1701" w:header="708" w:footer="708" w:gutter="0"/>
          <w:cols w:space="708"/>
          <w:docGrid w:linePitch="360"/>
        </w:sectPr>
      </w:pPr>
    </w:p>
    <w:p w:rsidR="00B160DD" w:rsidRPr="00B160DD" w:rsidRDefault="00B160DD" w:rsidP="00B160DD">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B160DD">
        <w:rPr>
          <w:rFonts w:ascii="Times New Roman" w:eastAsia="Times New Roman" w:hAnsi="Times New Roman" w:cs="Times New Roman"/>
          <w:b/>
          <w:bCs/>
          <w:sz w:val="23"/>
          <w:szCs w:val="23"/>
          <w:lang w:eastAsia="ru-RU"/>
        </w:rPr>
        <w:lastRenderedPageBreak/>
        <w:t>СОГЛАСИЕ</w:t>
      </w:r>
    </w:p>
    <w:p w:rsidR="00B160DD" w:rsidRPr="00B160DD" w:rsidRDefault="00B160DD" w:rsidP="00B160DD">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B160DD">
        <w:rPr>
          <w:rFonts w:ascii="Times New Roman" w:eastAsia="Times New Roman" w:hAnsi="Times New Roman" w:cs="Times New Roman"/>
          <w:b/>
          <w:bCs/>
          <w:sz w:val="23"/>
          <w:szCs w:val="23"/>
          <w:lang w:eastAsia="ru-RU"/>
        </w:rPr>
        <w:t>на обработку персональных данных</w:t>
      </w:r>
    </w:p>
    <w:p w:rsidR="00B160DD" w:rsidRPr="00B160DD" w:rsidRDefault="00B160DD" w:rsidP="00B160DD">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B160DD" w:rsidRPr="00B160DD" w:rsidRDefault="00B160DD" w:rsidP="00B160DD">
      <w:pPr>
        <w:spacing w:after="0" w:line="240" w:lineRule="auto"/>
        <w:rPr>
          <w:rFonts w:ascii="Times New Roman" w:eastAsia="Times New Roman" w:hAnsi="Times New Roman" w:cs="Times New Roman"/>
          <w:sz w:val="24"/>
          <w:szCs w:val="24"/>
          <w:lang w:eastAsia="ru-RU"/>
        </w:rPr>
      </w:pPr>
      <w:proofErr w:type="gramStart"/>
      <w:r w:rsidRPr="00B160DD">
        <w:rPr>
          <w:rFonts w:ascii="Times New Roman" w:eastAsia="Times New Roman" w:hAnsi="Times New Roman" w:cs="Times New Roman"/>
          <w:sz w:val="24"/>
          <w:szCs w:val="24"/>
          <w:lang w:eastAsia="ru-RU"/>
        </w:rPr>
        <w:t>Я,_</w:t>
      </w:r>
      <w:proofErr w:type="gramEnd"/>
      <w:r w:rsidRPr="00B160DD">
        <w:rPr>
          <w:rFonts w:ascii="Times New Roman" w:eastAsia="Times New Roman" w:hAnsi="Times New Roman" w:cs="Times New Roman"/>
          <w:sz w:val="24"/>
          <w:szCs w:val="24"/>
          <w:lang w:eastAsia="ru-RU"/>
        </w:rPr>
        <w:t>________________________________________________________________________________,</w:t>
      </w:r>
    </w:p>
    <w:p w:rsidR="00B160DD" w:rsidRPr="00B160DD" w:rsidRDefault="00B160DD" w:rsidP="00B160DD">
      <w:pPr>
        <w:spacing w:after="0" w:line="240" w:lineRule="auto"/>
        <w:jc w:val="center"/>
        <w:rPr>
          <w:rFonts w:ascii="Times New Roman" w:eastAsia="Times New Roman" w:hAnsi="Times New Roman" w:cs="Times New Roman"/>
          <w:sz w:val="18"/>
          <w:szCs w:val="18"/>
          <w:lang w:eastAsia="ru-RU"/>
        </w:rPr>
      </w:pPr>
      <w:r w:rsidRPr="00B160DD">
        <w:rPr>
          <w:rFonts w:ascii="Times New Roman" w:eastAsia="Times New Roman" w:hAnsi="Times New Roman" w:cs="Times New Roman"/>
          <w:sz w:val="18"/>
          <w:szCs w:val="18"/>
          <w:lang w:eastAsia="ru-RU"/>
        </w:rPr>
        <w:t>(Ф.И.О. субъекта персональных данных)</w:t>
      </w:r>
    </w:p>
    <w:p w:rsidR="00B160DD" w:rsidRPr="00B160DD" w:rsidRDefault="00B160DD" w:rsidP="00B160DD">
      <w:pPr>
        <w:tabs>
          <w:tab w:val="left" w:pos="5220"/>
        </w:tabs>
        <w:autoSpaceDE w:val="0"/>
        <w:autoSpaceDN w:val="0"/>
        <w:adjustRightInd w:val="0"/>
        <w:spacing w:after="100" w:afterAutospacing="1" w:line="240" w:lineRule="auto"/>
        <w:rPr>
          <w:rFonts w:ascii="Times New Roman" w:eastAsia="Times New Roman" w:hAnsi="Times New Roman" w:cs="Times New Roman"/>
          <w:iCs/>
          <w:sz w:val="23"/>
          <w:szCs w:val="23"/>
          <w:lang w:eastAsia="ru-RU"/>
        </w:rPr>
      </w:pPr>
      <w:r w:rsidRPr="00B160DD">
        <w:rPr>
          <w:rFonts w:ascii="Times New Roman" w:eastAsia="Times New Roman" w:hAnsi="Times New Roman" w:cs="Times New Roman"/>
          <w:sz w:val="23"/>
          <w:szCs w:val="23"/>
          <w:lang w:eastAsia="ru-RU"/>
        </w:rPr>
        <w:t xml:space="preserve">зарегистрированный по </w:t>
      </w:r>
      <w:proofErr w:type="gramStart"/>
      <w:r w:rsidRPr="00B160DD">
        <w:rPr>
          <w:rFonts w:ascii="Times New Roman" w:eastAsia="Times New Roman" w:hAnsi="Times New Roman" w:cs="Times New Roman"/>
          <w:sz w:val="23"/>
          <w:szCs w:val="23"/>
          <w:lang w:eastAsia="ru-RU"/>
        </w:rPr>
        <w:t>адресу:_</w:t>
      </w:r>
      <w:proofErr w:type="gramEnd"/>
      <w:r w:rsidRPr="00B160DD">
        <w:rPr>
          <w:rFonts w:ascii="Times New Roman" w:eastAsia="Times New Roman" w:hAnsi="Times New Roman" w:cs="Times New Roman"/>
          <w:sz w:val="23"/>
          <w:szCs w:val="23"/>
          <w:lang w:eastAsia="ru-RU"/>
        </w:rPr>
        <w:t>________________________________________________________________________________</w:t>
      </w:r>
      <w:r w:rsidRPr="00B160DD">
        <w:rPr>
          <w:rFonts w:ascii="Times New Roman" w:eastAsia="Times New Roman" w:hAnsi="Times New Roman" w:cs="Times New Roman"/>
          <w:iCs/>
          <w:sz w:val="23"/>
          <w:szCs w:val="23"/>
          <w:lang w:eastAsia="ru-RU"/>
        </w:rPr>
        <w:t xml:space="preserve">,                               </w:t>
      </w:r>
      <w:r w:rsidRPr="00B160DD">
        <w:rPr>
          <w:rFonts w:ascii="Times New Roman" w:eastAsia="Times New Roman" w:hAnsi="Times New Roman" w:cs="Times New Roman"/>
          <w:iCs/>
          <w:sz w:val="18"/>
          <w:szCs w:val="18"/>
          <w:lang w:eastAsia="ru-RU"/>
        </w:rPr>
        <w:t xml:space="preserve">(адрес проживания </w:t>
      </w:r>
      <w:r w:rsidRPr="00B160DD">
        <w:rPr>
          <w:rFonts w:ascii="Times New Roman" w:eastAsia="Times New Roman" w:hAnsi="Times New Roman" w:cs="Times New Roman"/>
          <w:sz w:val="18"/>
          <w:szCs w:val="18"/>
          <w:lang w:eastAsia="ru-RU"/>
        </w:rPr>
        <w:t>субъекта персональных данных)</w:t>
      </w:r>
    </w:p>
    <w:p w:rsidR="00B160DD" w:rsidRPr="00B160DD" w:rsidRDefault="00B160DD" w:rsidP="00B160DD">
      <w:pPr>
        <w:tabs>
          <w:tab w:val="left" w:pos="5220"/>
        </w:tabs>
        <w:autoSpaceDE w:val="0"/>
        <w:autoSpaceDN w:val="0"/>
        <w:adjustRightInd w:val="0"/>
        <w:spacing w:after="0" w:line="240" w:lineRule="auto"/>
        <w:rPr>
          <w:rFonts w:ascii="Times New Roman" w:eastAsia="Times New Roman" w:hAnsi="Times New Roman" w:cs="Times New Roman"/>
          <w:iCs/>
          <w:sz w:val="23"/>
          <w:szCs w:val="23"/>
          <w:lang w:eastAsia="ru-RU"/>
        </w:rPr>
      </w:pPr>
      <w:r w:rsidRPr="00B160DD">
        <w:rPr>
          <w:rFonts w:ascii="Times New Roman" w:eastAsia="Times New Roman" w:hAnsi="Times New Roman" w:cs="Times New Roman"/>
          <w:sz w:val="23"/>
          <w:szCs w:val="23"/>
          <w:lang w:eastAsia="ru-RU"/>
        </w:rPr>
        <w:t xml:space="preserve">паспорт </w:t>
      </w:r>
      <w:r w:rsidRPr="00B160DD">
        <w:rPr>
          <w:rFonts w:ascii="Times New Roman" w:eastAsia="Times New Roman" w:hAnsi="Times New Roman" w:cs="Times New Roman"/>
          <w:iCs/>
          <w:sz w:val="23"/>
          <w:szCs w:val="23"/>
          <w:lang w:eastAsia="ru-RU"/>
        </w:rPr>
        <w:t>____________________________выдан_______________________________________________</w:t>
      </w:r>
    </w:p>
    <w:p w:rsidR="00B160DD" w:rsidRPr="00B160DD" w:rsidRDefault="00B160DD" w:rsidP="00B160DD">
      <w:pPr>
        <w:tabs>
          <w:tab w:val="left" w:pos="5220"/>
        </w:tabs>
        <w:autoSpaceDE w:val="0"/>
        <w:autoSpaceDN w:val="0"/>
        <w:adjustRightInd w:val="0"/>
        <w:spacing w:after="0" w:line="240" w:lineRule="auto"/>
        <w:rPr>
          <w:rFonts w:ascii="Times New Roman" w:eastAsia="Times New Roman" w:hAnsi="Times New Roman" w:cs="Times New Roman"/>
          <w:iCs/>
          <w:sz w:val="18"/>
          <w:szCs w:val="18"/>
          <w:lang w:eastAsia="ru-RU"/>
        </w:rPr>
      </w:pPr>
      <w:r w:rsidRPr="00B160DD">
        <w:rPr>
          <w:rFonts w:ascii="Times New Roman" w:eastAsia="Times New Roman" w:hAnsi="Times New Roman" w:cs="Times New Roman"/>
          <w:iCs/>
          <w:sz w:val="18"/>
          <w:szCs w:val="18"/>
          <w:lang w:eastAsia="ru-RU"/>
        </w:rPr>
        <w:t xml:space="preserve">(серия, номер документа удостоверяющего </w:t>
      </w:r>
      <w:proofErr w:type="gramStart"/>
      <w:r w:rsidRPr="00B160DD">
        <w:rPr>
          <w:rFonts w:ascii="Times New Roman" w:eastAsia="Times New Roman" w:hAnsi="Times New Roman" w:cs="Times New Roman"/>
          <w:iCs/>
          <w:sz w:val="18"/>
          <w:szCs w:val="18"/>
          <w:lang w:eastAsia="ru-RU"/>
        </w:rPr>
        <w:t xml:space="preserve">личность)   </w:t>
      </w:r>
      <w:proofErr w:type="gramEnd"/>
      <w:r w:rsidRPr="00B160DD">
        <w:rPr>
          <w:rFonts w:ascii="Times New Roman" w:eastAsia="Times New Roman" w:hAnsi="Times New Roman" w:cs="Times New Roman"/>
          <w:iCs/>
          <w:sz w:val="18"/>
          <w:szCs w:val="18"/>
          <w:lang w:eastAsia="ru-RU"/>
        </w:rPr>
        <w:t xml:space="preserve">             (место , дата выдачи документа удостоверяющей личность)</w:t>
      </w:r>
    </w:p>
    <w:p w:rsidR="00B160DD" w:rsidRPr="00B160DD" w:rsidRDefault="00B160DD" w:rsidP="00B160DD">
      <w:pPr>
        <w:tabs>
          <w:tab w:val="left" w:pos="5220"/>
        </w:tabs>
        <w:autoSpaceDE w:val="0"/>
        <w:autoSpaceDN w:val="0"/>
        <w:adjustRightInd w:val="0"/>
        <w:spacing w:after="0" w:line="240" w:lineRule="auto"/>
        <w:rPr>
          <w:rFonts w:ascii="Times New Roman" w:eastAsia="Times New Roman" w:hAnsi="Times New Roman" w:cs="Times New Roman"/>
          <w:iCs/>
          <w:sz w:val="18"/>
          <w:szCs w:val="18"/>
          <w:lang w:eastAsia="ru-RU"/>
        </w:rPr>
      </w:pPr>
    </w:p>
    <w:p w:rsidR="00B160DD" w:rsidRPr="00B160DD" w:rsidRDefault="00B160DD" w:rsidP="00B160DD">
      <w:pPr>
        <w:tabs>
          <w:tab w:val="left" w:pos="5220"/>
        </w:tabs>
        <w:autoSpaceDE w:val="0"/>
        <w:autoSpaceDN w:val="0"/>
        <w:adjustRightInd w:val="0"/>
        <w:spacing w:after="100" w:afterAutospacing="1" w:line="240" w:lineRule="auto"/>
        <w:rPr>
          <w:rFonts w:ascii="Times New Roman" w:eastAsia="Times New Roman" w:hAnsi="Times New Roman" w:cs="Times New Roman"/>
          <w:sz w:val="23"/>
          <w:szCs w:val="23"/>
          <w:lang w:eastAsia="ru-RU"/>
        </w:rPr>
      </w:pPr>
      <w:r w:rsidRPr="00B160DD">
        <w:rPr>
          <w:rFonts w:ascii="Times New Roman" w:eastAsia="Times New Roman" w:hAnsi="Times New Roman" w:cs="Times New Roman"/>
          <w:iCs/>
          <w:sz w:val="23"/>
          <w:szCs w:val="23"/>
          <w:lang w:eastAsia="ru-RU"/>
        </w:rPr>
        <w:t xml:space="preserve"> в соответствии с п. 1 ст. 9 </w:t>
      </w:r>
      <w:r w:rsidRPr="00B160DD">
        <w:rPr>
          <w:rFonts w:ascii="Times New Roman" w:eastAsia="Times New Roman" w:hAnsi="Times New Roman" w:cs="Times New Roman"/>
          <w:sz w:val="23"/>
          <w:szCs w:val="23"/>
          <w:lang w:eastAsia="ru-RU"/>
        </w:rPr>
        <w:t xml:space="preserve">Закона РФ от 27.07.2006 № 152-ФЗ «О персональных данных» </w:t>
      </w:r>
      <w:proofErr w:type="gramStart"/>
      <w:r w:rsidRPr="00B160DD">
        <w:rPr>
          <w:rFonts w:ascii="Times New Roman" w:eastAsia="Times New Roman" w:hAnsi="Times New Roman" w:cs="Times New Roman"/>
          <w:sz w:val="23"/>
          <w:szCs w:val="23"/>
          <w:lang w:eastAsia="ru-RU"/>
        </w:rPr>
        <w:t>и  в</w:t>
      </w:r>
      <w:proofErr w:type="gramEnd"/>
      <w:r w:rsidRPr="00B160DD">
        <w:rPr>
          <w:rFonts w:ascii="Times New Roman" w:eastAsia="Times New Roman" w:hAnsi="Times New Roman" w:cs="Times New Roman"/>
          <w:sz w:val="23"/>
          <w:szCs w:val="23"/>
          <w:lang w:eastAsia="ru-RU"/>
        </w:rPr>
        <w:t xml:space="preserve"> целях:</w:t>
      </w:r>
    </w:p>
    <w:tbl>
      <w:tblPr>
        <w:tblStyle w:val="1"/>
        <w:tblW w:w="0" w:type="auto"/>
        <w:tblLook w:val="04A0" w:firstRow="1" w:lastRow="0" w:firstColumn="1" w:lastColumn="0" w:noHBand="0" w:noVBand="1"/>
      </w:tblPr>
      <w:tblGrid>
        <w:gridCol w:w="882"/>
        <w:gridCol w:w="8689"/>
      </w:tblGrid>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sz w:val="23"/>
                <w:szCs w:val="23"/>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обеспечение соблюдения Федерального закона «Об образовании в РФ» и иных нормативных правовых актов в сфере образования, контроля качества обучения, содействие субъектам персональных данных в осуществлении их законных прав</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sz w:val="23"/>
                <w:szCs w:val="23"/>
              </w:rPr>
            </w:pPr>
          </w:p>
        </w:tc>
        <w:tc>
          <w:tcPr>
            <w:tcW w:w="9462" w:type="dxa"/>
          </w:tcPr>
          <w:p w:rsidR="00B160DD" w:rsidRPr="00B160DD" w:rsidRDefault="00B160DD" w:rsidP="00B160DD">
            <w:pPr>
              <w:shd w:val="clear" w:color="auto" w:fill="FFFFFF"/>
              <w:suppressAutoHyphens/>
              <w:rPr>
                <w:sz w:val="24"/>
                <w:szCs w:val="24"/>
                <w:lang w:eastAsia="ar-SA"/>
              </w:rPr>
            </w:pP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sz w:val="23"/>
                <w:szCs w:val="23"/>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исполнения обязательств работодателя, ведения кадрового делопроизводства и бухгалтерского учета, расчета, начисления и выплаты заработной платы, осуществления отчислений в пенсионные фонды, федеральную налоговую службу, фонды социального страхования, на основании трудового и налогового законодательства РФ</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sz w:val="23"/>
                <w:szCs w:val="23"/>
              </w:rPr>
            </w:pPr>
          </w:p>
        </w:tc>
        <w:tc>
          <w:tcPr>
            <w:tcW w:w="9462" w:type="dxa"/>
          </w:tcPr>
          <w:p w:rsidR="00B160DD" w:rsidRPr="00B160DD" w:rsidRDefault="00B160DD" w:rsidP="00B160DD">
            <w:pPr>
              <w:shd w:val="clear" w:color="auto" w:fill="FFFFFF"/>
              <w:suppressAutoHyphens/>
              <w:rPr>
                <w:sz w:val="24"/>
                <w:szCs w:val="24"/>
                <w:lang w:eastAsia="ar-SA"/>
              </w:rPr>
            </w:pPr>
          </w:p>
        </w:tc>
      </w:tr>
    </w:tbl>
    <w:p w:rsidR="00B160DD" w:rsidRPr="00B160DD" w:rsidRDefault="00B160DD" w:rsidP="00B160DD">
      <w:pPr>
        <w:tabs>
          <w:tab w:val="left" w:pos="5220"/>
        </w:tabs>
        <w:autoSpaceDE w:val="0"/>
        <w:autoSpaceDN w:val="0"/>
        <w:adjustRightInd w:val="0"/>
        <w:spacing w:after="100" w:afterAutospacing="1" w:line="240" w:lineRule="auto"/>
        <w:rPr>
          <w:rFonts w:ascii="Arial" w:eastAsia="Times New Roman" w:hAnsi="Arial" w:cs="Arial"/>
          <w:sz w:val="28"/>
          <w:szCs w:val="28"/>
          <w:lang w:eastAsia="ru-RU"/>
        </w:rPr>
      </w:pPr>
      <w:r w:rsidRPr="00B160DD">
        <w:rPr>
          <w:rFonts w:ascii="Times New Roman" w:eastAsia="Times New Roman" w:hAnsi="Times New Roman" w:cs="Times New Roman"/>
          <w:iCs/>
          <w:sz w:val="23"/>
          <w:szCs w:val="23"/>
          <w:lang w:eastAsia="ru-RU"/>
        </w:rPr>
        <w:t xml:space="preserve">даю согласие </w:t>
      </w:r>
      <w:r w:rsidRPr="00B160DD">
        <w:rPr>
          <w:rFonts w:ascii="Times New Roman" w:eastAsia="Times New Roman" w:hAnsi="Times New Roman" w:cs="Times New Roman"/>
          <w:sz w:val="23"/>
          <w:szCs w:val="23"/>
        </w:rPr>
        <w:t xml:space="preserve">МОУ </w:t>
      </w:r>
      <w:proofErr w:type="gramStart"/>
      <w:r w:rsidRPr="00B160DD">
        <w:rPr>
          <w:rFonts w:ascii="Times New Roman" w:eastAsia="Times New Roman" w:hAnsi="Times New Roman" w:cs="Times New Roman"/>
          <w:sz w:val="23"/>
          <w:szCs w:val="23"/>
        </w:rPr>
        <w:t>« СОШ</w:t>
      </w:r>
      <w:proofErr w:type="gramEnd"/>
      <w:r w:rsidRPr="00B160DD">
        <w:rPr>
          <w:rFonts w:ascii="Times New Roman" w:eastAsia="Times New Roman" w:hAnsi="Times New Roman" w:cs="Times New Roman"/>
          <w:sz w:val="23"/>
          <w:szCs w:val="23"/>
        </w:rPr>
        <w:t>» №______, находящемуся по адресу</w:t>
      </w:r>
      <w:r w:rsidRPr="00B160DD">
        <w:rPr>
          <w:rFonts w:ascii="Times New Roman" w:eastAsia="Times New Roman" w:hAnsi="Times New Roman" w:cs="Times New Roman"/>
          <w:sz w:val="23"/>
          <w:szCs w:val="23"/>
          <w:lang w:eastAsia="ru-RU"/>
        </w:rPr>
        <w:t xml:space="preserve">  Саратовская область,  </w:t>
      </w:r>
      <w:proofErr w:type="spellStart"/>
      <w:r w:rsidRPr="00B160DD">
        <w:rPr>
          <w:rFonts w:ascii="Times New Roman" w:eastAsia="Times New Roman" w:hAnsi="Times New Roman" w:cs="Times New Roman"/>
          <w:sz w:val="23"/>
          <w:szCs w:val="23"/>
          <w:lang w:eastAsia="ru-RU"/>
        </w:rPr>
        <w:t>р.п</w:t>
      </w:r>
      <w:proofErr w:type="spellEnd"/>
      <w:r w:rsidRPr="00B160DD">
        <w:rPr>
          <w:rFonts w:ascii="Times New Roman" w:eastAsia="Times New Roman" w:hAnsi="Times New Roman" w:cs="Times New Roman"/>
          <w:sz w:val="23"/>
          <w:szCs w:val="23"/>
          <w:lang w:eastAsia="ru-RU"/>
        </w:rPr>
        <w:t>.___________ ул. ________________ д._____,  на обработку моих персональных данных любым законодательно разрешенным способом:</w:t>
      </w:r>
    </w:p>
    <w:tbl>
      <w:tblPr>
        <w:tblStyle w:val="1"/>
        <w:tblW w:w="0" w:type="auto"/>
        <w:tblLook w:val="04A0" w:firstRow="1" w:lastRow="0" w:firstColumn="1" w:lastColumn="0" w:noHBand="0" w:noVBand="1"/>
      </w:tblPr>
      <w:tblGrid>
        <w:gridCol w:w="879"/>
        <w:gridCol w:w="8692"/>
      </w:tblGrid>
      <w:tr w:rsidR="00B160DD" w:rsidRPr="00B160DD" w:rsidTr="002B579F">
        <w:tc>
          <w:tcPr>
            <w:tcW w:w="959" w:type="dxa"/>
          </w:tcPr>
          <w:p w:rsidR="00B160DD" w:rsidRPr="00B160DD" w:rsidRDefault="00B160DD" w:rsidP="00B160DD">
            <w:pPr>
              <w:tabs>
                <w:tab w:val="left" w:pos="5220"/>
              </w:tabs>
              <w:autoSpaceDE w:val="0"/>
              <w:autoSpaceDN w:val="0"/>
              <w:adjustRightInd w:val="0"/>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rPr>
                <w:sz w:val="24"/>
                <w:szCs w:val="24"/>
              </w:rPr>
            </w:pPr>
            <w:r w:rsidRPr="00B160DD">
              <w:rPr>
                <w:sz w:val="24"/>
                <w:szCs w:val="24"/>
              </w:rPr>
              <w:t>фамилия, имя, отчество</w:t>
            </w:r>
          </w:p>
        </w:tc>
      </w:tr>
      <w:tr w:rsidR="00B160DD" w:rsidRPr="00B160DD" w:rsidTr="002B579F">
        <w:tc>
          <w:tcPr>
            <w:tcW w:w="959" w:type="dxa"/>
          </w:tcPr>
          <w:p w:rsidR="00B160DD" w:rsidRPr="00B160DD" w:rsidRDefault="00B160DD" w:rsidP="00B160DD">
            <w:pPr>
              <w:tabs>
                <w:tab w:val="left" w:pos="5220"/>
              </w:tabs>
              <w:autoSpaceDE w:val="0"/>
              <w:autoSpaceDN w:val="0"/>
              <w:adjustRightInd w:val="0"/>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rPr>
                <w:sz w:val="24"/>
                <w:szCs w:val="24"/>
              </w:rPr>
            </w:pPr>
            <w:r w:rsidRPr="00B160DD">
              <w:rPr>
                <w:sz w:val="24"/>
                <w:szCs w:val="24"/>
              </w:rPr>
              <w:t>информация о смене фамилии, имени, отчества</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rPr>
                <w:sz w:val="24"/>
                <w:szCs w:val="24"/>
              </w:rPr>
            </w:pPr>
            <w:r w:rsidRPr="00B160DD">
              <w:rPr>
                <w:sz w:val="24"/>
                <w:szCs w:val="24"/>
              </w:rPr>
              <w:t>пол</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дата рождения</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место рождения</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 гражданство</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из записей актов гражданского состояния</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место жительства и дата регистрации по месту жительства</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номера контактных телефонов</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 xml:space="preserve">сведения о </w:t>
            </w:r>
            <w:proofErr w:type="gramStart"/>
            <w:r w:rsidRPr="00B160DD">
              <w:rPr>
                <w:sz w:val="24"/>
                <w:szCs w:val="24"/>
              </w:rPr>
              <w:t>наличии,  детей</w:t>
            </w:r>
            <w:proofErr w:type="gramEnd"/>
            <w:r w:rsidRPr="00B160DD">
              <w:rPr>
                <w:sz w:val="24"/>
                <w:szCs w:val="24"/>
              </w:rPr>
              <w:t>, их возрасте, месте учебы (работы)</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наименование структурного подразделения</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занимаемая должность;</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справка о наличии или отсутствии судимости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паспортные данные</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данные о семейном положении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подлинники и копии приказов по личному составу</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личные дела и трудовые книжки сотрудников</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основания к приказам по личному составу</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копии отчетов, направляемые в органы статистики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содержащиеся в трудовом договоре</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roofErr w:type="gramStart"/>
            <w:r w:rsidRPr="00B160DD">
              <w:rPr>
                <w:sz w:val="24"/>
                <w:szCs w:val="24"/>
              </w:rPr>
              <w:t xml:space="preserve">);  </w:t>
            </w:r>
            <w:proofErr w:type="gramEnd"/>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об уровне специальных знаний (работа на компьютере, знание иностранного языка);</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 профессиональной переподготовке, повышении квалификации, стажировке</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 трудовой деятельности, общем трудовом стаже и стаже государственной гражданской, муниципальной службы</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 xml:space="preserve"> биометрические данные;</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об отпусках и командировках</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 прохождении аттестации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 награждении (поощрении);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материалы служебных проверок, расследований</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сведения о взысканиях</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реквизиты идентификационного номера налогоплательщика (ИНН);</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реквизиты страхового номера индивидуального лицевого счета в Пенсионном фонде Российской Федерации (СНИЛС);</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реквизиты полиса обязательного медицинского страхования</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информация о доходах, выплатах и удержаниях</w:t>
            </w:r>
          </w:p>
        </w:tc>
      </w:tr>
      <w:tr w:rsidR="00B160DD" w:rsidRPr="00B160DD" w:rsidTr="002B579F">
        <w:trPr>
          <w:trHeight w:val="420"/>
        </w:trPr>
        <w:tc>
          <w:tcPr>
            <w:tcW w:w="959" w:type="dxa"/>
            <w:tcBorders>
              <w:bottom w:val="single" w:sz="4" w:space="0" w:color="auto"/>
            </w:tcBorders>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Borders>
              <w:bottom w:val="single" w:sz="4" w:space="0" w:color="auto"/>
            </w:tcBorders>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 xml:space="preserve">номера банковских счетов </w:t>
            </w:r>
          </w:p>
        </w:tc>
      </w:tr>
      <w:tr w:rsidR="00B160DD" w:rsidRPr="00B160DD" w:rsidTr="002B579F">
        <w:trPr>
          <w:trHeight w:val="632"/>
        </w:trPr>
        <w:tc>
          <w:tcPr>
            <w:tcW w:w="959" w:type="dxa"/>
            <w:tcBorders>
              <w:top w:val="single" w:sz="4" w:space="0" w:color="auto"/>
            </w:tcBorders>
          </w:tcPr>
          <w:p w:rsidR="00B160DD" w:rsidRPr="00B160DD" w:rsidRDefault="00B160DD" w:rsidP="00B160DD">
            <w:pPr>
              <w:tabs>
                <w:tab w:val="left" w:pos="5220"/>
              </w:tabs>
              <w:autoSpaceDE w:val="0"/>
              <w:autoSpaceDN w:val="0"/>
              <w:adjustRightInd w:val="0"/>
              <w:spacing w:after="100" w:afterAutospacing="1"/>
              <w:rPr>
                <w:rFonts w:ascii="Arial" w:hAnsi="Arial" w:cs="Arial"/>
                <w:sz w:val="28"/>
                <w:szCs w:val="28"/>
              </w:rPr>
            </w:pPr>
          </w:p>
        </w:tc>
        <w:tc>
          <w:tcPr>
            <w:tcW w:w="9462" w:type="dxa"/>
            <w:tcBorders>
              <w:top w:val="single" w:sz="4" w:space="0" w:color="auto"/>
            </w:tcBorders>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 xml:space="preserve">Подачи сведений в банк для оформления банковской карты и последующего перечисления на нее заработной платы </w:t>
            </w:r>
          </w:p>
          <w:p w:rsidR="00B160DD" w:rsidRPr="00B160DD" w:rsidRDefault="00B160DD" w:rsidP="00B160DD">
            <w:pPr>
              <w:tabs>
                <w:tab w:val="left" w:pos="5220"/>
              </w:tabs>
              <w:autoSpaceDE w:val="0"/>
              <w:autoSpaceDN w:val="0"/>
              <w:adjustRightInd w:val="0"/>
              <w:spacing w:after="100" w:afterAutospacing="1"/>
              <w:rPr>
                <w:sz w:val="24"/>
                <w:szCs w:val="24"/>
              </w:rPr>
            </w:pPr>
          </w:p>
        </w:tc>
      </w:tr>
    </w:tbl>
    <w:p w:rsidR="00B160DD" w:rsidRPr="00B160DD" w:rsidRDefault="00B160DD" w:rsidP="00B160DD">
      <w:pPr>
        <w:tabs>
          <w:tab w:val="left" w:pos="5220"/>
        </w:tabs>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следующими способами:</w:t>
      </w:r>
    </w:p>
    <w:tbl>
      <w:tblPr>
        <w:tblStyle w:val="1"/>
        <w:tblW w:w="0" w:type="auto"/>
        <w:tblLook w:val="04A0" w:firstRow="1" w:lastRow="0" w:firstColumn="1" w:lastColumn="0" w:noHBand="0" w:noVBand="1"/>
      </w:tblPr>
      <w:tblGrid>
        <w:gridCol w:w="884"/>
        <w:gridCol w:w="8687"/>
      </w:tblGrid>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sz w:val="24"/>
                <w:szCs w:val="24"/>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 использованием средств автоматизации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sz w:val="24"/>
                <w:szCs w:val="24"/>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без использования средств автоматизации</w:t>
            </w:r>
          </w:p>
        </w:tc>
      </w:tr>
      <w:tr w:rsidR="00B160DD" w:rsidRPr="00B160DD" w:rsidTr="002B579F">
        <w:tc>
          <w:tcPr>
            <w:tcW w:w="959" w:type="dxa"/>
          </w:tcPr>
          <w:p w:rsidR="00B160DD" w:rsidRPr="00B160DD" w:rsidRDefault="00B160DD" w:rsidP="00B160DD">
            <w:pPr>
              <w:tabs>
                <w:tab w:val="left" w:pos="5220"/>
              </w:tabs>
              <w:autoSpaceDE w:val="0"/>
              <w:autoSpaceDN w:val="0"/>
              <w:adjustRightInd w:val="0"/>
              <w:spacing w:after="100" w:afterAutospacing="1"/>
              <w:rPr>
                <w:sz w:val="24"/>
                <w:szCs w:val="24"/>
              </w:rPr>
            </w:pPr>
          </w:p>
        </w:tc>
        <w:tc>
          <w:tcPr>
            <w:tcW w:w="9462" w:type="dxa"/>
          </w:tcPr>
          <w:p w:rsidR="00B160DD" w:rsidRPr="00B160DD" w:rsidRDefault="00B160DD" w:rsidP="00B160DD">
            <w:pPr>
              <w:tabs>
                <w:tab w:val="left" w:pos="5220"/>
              </w:tabs>
              <w:autoSpaceDE w:val="0"/>
              <w:autoSpaceDN w:val="0"/>
              <w:adjustRightInd w:val="0"/>
              <w:spacing w:after="100" w:afterAutospacing="1"/>
              <w:rPr>
                <w:sz w:val="24"/>
                <w:szCs w:val="24"/>
              </w:rPr>
            </w:pPr>
            <w:r w:rsidRPr="00B160DD">
              <w:rPr>
                <w:sz w:val="24"/>
                <w:szCs w:val="24"/>
              </w:rPr>
              <w:t>смешанный</w:t>
            </w:r>
          </w:p>
        </w:tc>
      </w:tr>
    </w:tbl>
    <w:p w:rsidR="00B160DD" w:rsidRPr="00B160DD" w:rsidRDefault="00B160DD" w:rsidP="00B160DD">
      <w:pPr>
        <w:spacing w:after="0" w:line="240" w:lineRule="auto"/>
        <w:rPr>
          <w:rFonts w:ascii="Times New Roman" w:eastAsia="Times New Roman" w:hAnsi="Times New Roman" w:cs="Times New Roman"/>
          <w:sz w:val="24"/>
          <w:szCs w:val="24"/>
          <w:lang w:eastAsia="ru-RU"/>
        </w:rPr>
      </w:pPr>
    </w:p>
    <w:p w:rsidR="00B160DD" w:rsidRPr="00B160DD" w:rsidRDefault="00B160DD" w:rsidP="00B160DD">
      <w:pPr>
        <w:spacing w:after="0" w:line="240" w:lineRule="auto"/>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Настоящее согласие действительно со дня его подписания до дня отзыва в письменной форме.</w:t>
      </w:r>
    </w:p>
    <w:p w:rsidR="00B160DD" w:rsidRPr="00B160DD" w:rsidRDefault="00B160DD" w:rsidP="00B160DD">
      <w:pPr>
        <w:spacing w:after="0" w:line="240" w:lineRule="auto"/>
        <w:rPr>
          <w:rFonts w:ascii="Times New Roman" w:eastAsia="Times New Roman" w:hAnsi="Times New Roman" w:cs="Times New Roman"/>
          <w:i/>
          <w:sz w:val="24"/>
          <w:szCs w:val="24"/>
          <w:lang w:eastAsia="ru-RU"/>
        </w:rPr>
      </w:pPr>
      <w:r w:rsidRPr="00B160DD">
        <w:rPr>
          <w:rFonts w:ascii="Times New Roman" w:eastAsia="Times New Roman" w:hAnsi="Times New Roman" w:cs="Times New Roman"/>
          <w:i/>
          <w:sz w:val="24"/>
          <w:szCs w:val="24"/>
          <w:lang w:eastAsia="ru-RU"/>
        </w:rPr>
        <w:t xml:space="preserve">    ______________________   _____________                     ______________________________</w:t>
      </w:r>
    </w:p>
    <w:p w:rsidR="00B160DD" w:rsidRPr="00B160DD" w:rsidRDefault="00B160DD" w:rsidP="00B160DD">
      <w:pPr>
        <w:spacing w:after="0" w:line="240" w:lineRule="auto"/>
        <w:rPr>
          <w:rFonts w:ascii="Times New Roman" w:eastAsia="Times New Roman" w:hAnsi="Times New Roman" w:cs="Times New Roman"/>
          <w:sz w:val="24"/>
          <w:szCs w:val="24"/>
          <w:lang w:eastAsia="ru-RU"/>
        </w:rPr>
      </w:pPr>
      <w:r w:rsidRPr="00B160DD">
        <w:rPr>
          <w:rFonts w:ascii="Times New Roman" w:eastAsia="Times New Roman" w:hAnsi="Times New Roman" w:cs="Times New Roman"/>
          <w:i/>
          <w:sz w:val="24"/>
          <w:szCs w:val="24"/>
          <w:lang w:eastAsia="ru-RU"/>
        </w:rPr>
        <w:t xml:space="preserve">               подпись                            расшифровка                               дата </w:t>
      </w:r>
    </w:p>
    <w:p w:rsidR="00B160DD" w:rsidRDefault="00B160DD" w:rsidP="00B2694F">
      <w:pPr>
        <w:spacing w:after="0"/>
        <w:rPr>
          <w:rFonts w:ascii="Times New Roman" w:hAnsi="Times New Roman" w:cs="Times New Roman"/>
          <w:b/>
          <w:sz w:val="28"/>
          <w:szCs w:val="28"/>
        </w:rPr>
        <w:sectPr w:rsidR="00B160DD" w:rsidSect="00324302">
          <w:pgSz w:w="11906" w:h="16838"/>
          <w:pgMar w:top="1134" w:right="850" w:bottom="1134" w:left="1701" w:header="708" w:footer="708" w:gutter="0"/>
          <w:cols w:space="708"/>
          <w:docGrid w:linePitch="360"/>
        </w:sectPr>
      </w:pPr>
    </w:p>
    <w:p w:rsidR="00B160DD" w:rsidRPr="00B160DD" w:rsidRDefault="00B160DD" w:rsidP="00B160DD">
      <w:pPr>
        <w:spacing w:after="100" w:afterAutospacing="1" w:line="240" w:lineRule="auto"/>
        <w:jc w:val="center"/>
        <w:outlineLvl w:val="0"/>
        <w:rPr>
          <w:rFonts w:ascii="Times New Roman" w:eastAsia="Times New Roman" w:hAnsi="Times New Roman" w:cs="Times New Roman"/>
          <w:b/>
          <w:bCs/>
          <w:color w:val="000000"/>
          <w:kern w:val="36"/>
          <w:sz w:val="32"/>
          <w:szCs w:val="40"/>
          <w:lang w:eastAsia="ru-RU"/>
        </w:rPr>
      </w:pPr>
      <w:r w:rsidRPr="00B160DD">
        <w:rPr>
          <w:rFonts w:ascii="Times New Roman" w:eastAsia="Times New Roman" w:hAnsi="Times New Roman" w:cs="Times New Roman"/>
          <w:b/>
          <w:bCs/>
          <w:color w:val="000000"/>
          <w:kern w:val="36"/>
          <w:sz w:val="32"/>
          <w:szCs w:val="40"/>
          <w:lang w:eastAsia="ru-RU"/>
        </w:rPr>
        <w:lastRenderedPageBreak/>
        <w:t>Трудовой договор с работником государственного (муниципального) учреждения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3"/>
        <w:gridCol w:w="4722"/>
      </w:tblGrid>
      <w:tr w:rsidR="00B160DD" w:rsidRPr="00B160DD" w:rsidTr="002B579F">
        <w:trPr>
          <w:tblCellSpacing w:w="15" w:type="dxa"/>
        </w:trPr>
        <w:tc>
          <w:tcPr>
            <w:tcW w:w="15000" w:type="dxa"/>
            <w:vAlign w:val="center"/>
            <w:hideMark/>
          </w:tcPr>
          <w:p w:rsidR="00B160DD" w:rsidRPr="00B160DD" w:rsidRDefault="00B160DD" w:rsidP="00B160D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 xml:space="preserve">г. </w:t>
            </w:r>
            <w:r w:rsidRPr="00B160DD">
              <w:rPr>
                <w:rFonts w:ascii="Times New Roman" w:eastAsia="Times New Roman" w:hAnsi="Times New Roman" w:cs="Times New Roman"/>
                <w:b/>
                <w:bCs/>
                <w:color w:val="000000"/>
                <w:sz w:val="24"/>
                <w:szCs w:val="24"/>
                <w:lang w:eastAsia="ru-RU"/>
              </w:rPr>
              <w:t>_________________________</w:t>
            </w:r>
          </w:p>
        </w:tc>
        <w:tc>
          <w:tcPr>
            <w:tcW w:w="15000" w:type="dxa"/>
            <w:vAlign w:val="center"/>
            <w:hideMark/>
          </w:tcPr>
          <w:p w:rsidR="00B160DD" w:rsidRPr="00B160DD" w:rsidRDefault="00B160DD" w:rsidP="00B160D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b/>
                <w:bCs/>
                <w:color w:val="000000"/>
                <w:sz w:val="24"/>
                <w:szCs w:val="24"/>
                <w:lang w:eastAsia="ru-RU"/>
              </w:rPr>
              <w:t>_________________________</w:t>
            </w:r>
          </w:p>
        </w:tc>
      </w:tr>
    </w:tbl>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в лице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действующего на основании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именуемое в дальнейшем "Работодатель", с одной стороны 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гражданин(ка) РФ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именуемый(</w:t>
      </w:r>
      <w:proofErr w:type="spellStart"/>
      <w:r w:rsidRPr="00B160DD">
        <w:rPr>
          <w:rFonts w:ascii="Times New Roman" w:eastAsia="Times New Roman" w:hAnsi="Times New Roman" w:cs="Times New Roman"/>
          <w:sz w:val="24"/>
          <w:szCs w:val="24"/>
          <w:lang w:eastAsia="ru-RU"/>
        </w:rPr>
        <w:t>ая</w:t>
      </w:r>
      <w:proofErr w:type="spellEnd"/>
      <w:r w:rsidRPr="00B160DD">
        <w:rPr>
          <w:rFonts w:ascii="Times New Roman" w:eastAsia="Times New Roman" w:hAnsi="Times New Roman" w:cs="Times New Roman"/>
          <w:sz w:val="24"/>
          <w:szCs w:val="24"/>
          <w:lang w:eastAsia="ru-RU"/>
        </w:rPr>
        <w:t>) в дальнейшем "Работник", с другой стороны, а вместе именуемые "Стороны", заключили настоящий договор о нижеследующем:</w:t>
      </w:r>
    </w:p>
    <w:p w:rsidR="00B160DD" w:rsidRPr="00B160DD" w:rsidRDefault="00B160DD" w:rsidP="00B160DD">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B160DD">
        <w:rPr>
          <w:rFonts w:ascii="Times New Roman" w:eastAsia="Times New Roman" w:hAnsi="Times New Roman" w:cs="Times New Roman"/>
          <w:b/>
          <w:bCs/>
          <w:i/>
          <w:iCs/>
          <w:color w:val="000000"/>
          <w:sz w:val="24"/>
          <w:szCs w:val="24"/>
          <w:lang w:eastAsia="ru-RU"/>
        </w:rPr>
        <w:t>1. Предмет договора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1.1. По настоящему трудовому договору Работник обязуется выполнять обязанности по профессии/должности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в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B160DD" w:rsidRPr="00B160DD" w:rsidRDefault="00B160DD" w:rsidP="00B160DD">
      <w:pPr>
        <w:spacing w:after="0" w:line="240" w:lineRule="auto"/>
        <w:jc w:val="both"/>
        <w:rPr>
          <w:rFonts w:ascii="Times New Roman" w:eastAsia="Times New Roman" w:hAnsi="Times New Roman" w:cs="Times New Roman"/>
          <w:i/>
          <w:sz w:val="24"/>
          <w:szCs w:val="24"/>
          <w:lang w:eastAsia="ru-RU"/>
        </w:rPr>
      </w:pPr>
      <w:r w:rsidRPr="00B160DD">
        <w:rPr>
          <w:rFonts w:ascii="Times New Roman" w:eastAsia="Times New Roman" w:hAnsi="Times New Roman" w:cs="Times New Roman"/>
          <w:sz w:val="24"/>
          <w:szCs w:val="24"/>
          <w:lang w:eastAsia="ru-RU"/>
        </w:rPr>
        <w:t xml:space="preserve">1.2. Условия труда на рабочем месте по степени вредности и (или) опасности являются: </w:t>
      </w:r>
      <w:r w:rsidRPr="00B160DD">
        <w:rPr>
          <w:rFonts w:ascii="Times New Roman" w:eastAsia="Times New Roman" w:hAnsi="Times New Roman" w:cs="Times New Roman"/>
          <w:b/>
          <w:bCs/>
          <w:sz w:val="24"/>
          <w:szCs w:val="24"/>
          <w:lang w:eastAsia="ru-RU"/>
        </w:rPr>
        <w:t>________________________</w:t>
      </w:r>
      <w:r w:rsidRPr="00B160DD">
        <w:rPr>
          <w:rFonts w:ascii="Times New Roman" w:eastAsia="Times New Roman" w:hAnsi="Times New Roman" w:cs="Times New Roman"/>
          <w:sz w:val="24"/>
          <w:szCs w:val="24"/>
          <w:lang w:eastAsia="ru-RU"/>
        </w:rPr>
        <w:t xml:space="preserve">. </w:t>
      </w:r>
      <w:r w:rsidRPr="00B160DD">
        <w:rPr>
          <w:rFonts w:ascii="Times New Roman" w:eastAsia="Times New Roman" w:hAnsi="Times New Roman" w:cs="Times New Roman"/>
          <w:i/>
          <w:sz w:val="24"/>
          <w:szCs w:val="24"/>
          <w:lang w:eastAsia="ru-RU"/>
        </w:rPr>
        <w:t>(в соответствии с Специальной оценкой условий труда: или оптимальными (1 класс), или допустимыми (2 класс), или вредными (3 класс) подкласс 3.1, подкласс 3.2, подкласс 3.3, подкласс 3.4, опасными (4 класс))</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1.3. Нормы выдачи смывающих и (или) обезвреживающих средств, соответствующие условиям труда на рабочем месте Работника, (на месяц): </w:t>
      </w:r>
      <w:r w:rsidRPr="00B160DD">
        <w:rPr>
          <w:rFonts w:ascii="Times New Roman" w:eastAsia="Times New Roman" w:hAnsi="Times New Roman" w:cs="Times New Roman"/>
          <w:b/>
          <w:bCs/>
          <w:sz w:val="24"/>
          <w:szCs w:val="24"/>
          <w:lang w:eastAsia="ru-RU"/>
        </w:rPr>
        <w:t>___________________</w:t>
      </w:r>
      <w:r w:rsidRPr="00B160DD">
        <w:rPr>
          <w:rFonts w:ascii="Times New Roman" w:eastAsia="Times New Roman" w:hAnsi="Times New Roman" w:cs="Times New Roman"/>
          <w:sz w:val="24"/>
          <w:szCs w:val="24"/>
          <w:lang w:eastAsia="ru-RU"/>
        </w:rPr>
        <w:t xml:space="preserve">. </w:t>
      </w:r>
      <w:r w:rsidRPr="00B160DD">
        <w:rPr>
          <w:rFonts w:ascii="Times New Roman" w:eastAsia="Times New Roman" w:hAnsi="Times New Roman" w:cs="Times New Roman"/>
          <w:i/>
          <w:sz w:val="24"/>
          <w:szCs w:val="24"/>
          <w:lang w:eastAsia="ru-RU"/>
        </w:rPr>
        <w:t>(в соответствии с Приказом Министерства здравоохранения и социального развития РФ от 17 декабря 2010 г. N 1122н</w:t>
      </w:r>
      <w:r>
        <w:rPr>
          <w:rFonts w:ascii="Times New Roman" w:eastAsia="Times New Roman" w:hAnsi="Times New Roman" w:cs="Times New Roman"/>
          <w:i/>
          <w:sz w:val="24"/>
          <w:szCs w:val="24"/>
          <w:lang w:eastAsia="ru-RU"/>
        </w:rPr>
        <w:t xml:space="preserve"> </w:t>
      </w:r>
      <w:r w:rsidRPr="00B160DD">
        <w:rPr>
          <w:rFonts w:ascii="Times New Roman" w:eastAsia="Times New Roman" w:hAnsi="Times New Roman" w:cs="Times New Roman"/>
          <w:i/>
          <w:sz w:val="24"/>
          <w:szCs w:val="24"/>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1.4. Трудовой договор заключен на неопределенный срок.</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1.5. Трудовой договор вступает в силу со дня его подписания Работником и Работодателем. Работник обязан приступить к работе с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1.6. Срок испытания при приеме на работу составляет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1.7. Работа у Работодателя является для Работника основным местом работы.</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1.8. Условия, определяющие характер работы —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Размеры и порядок возмещения расходов, связанных со служебными поездками Работника, устанавливаются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B160DD">
        <w:rPr>
          <w:rFonts w:ascii="Times New Roman" w:eastAsia="Times New Roman" w:hAnsi="Times New Roman" w:cs="Times New Roman"/>
          <w:b/>
          <w:bCs/>
          <w:i/>
          <w:iCs/>
          <w:color w:val="000000"/>
          <w:sz w:val="24"/>
          <w:szCs w:val="24"/>
          <w:lang w:eastAsia="ru-RU"/>
        </w:rPr>
        <w:t>2. Права и обязанности сторон</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2.1. Работник имеет право на: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подготовку и дополнительное профессиональное образование в порядке, установленном Трудовым кодексом РФ, иными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участие в управлении организацией в предусмотренных Трудовым кодексом РФ, иными федеральными законами и коллективным договором формах;</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2.2. Работник обязан:</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соблюдать правила внутреннего трудового распорядка;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соблюдать трудовую дисциплину;</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выполнять установленные нормы труда;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применять по назначению и в соответствии со </w:t>
      </w:r>
      <w:hyperlink r:id="rId27" w:tooltip="Открыть документ в системе Гарант" w:history="1">
        <w:r w:rsidRPr="00B160DD">
          <w:rPr>
            <w:rFonts w:ascii="Times New Roman" w:eastAsia="Times New Roman" w:hAnsi="Times New Roman" w:cs="Times New Roman"/>
            <w:color w:val="000000"/>
            <w:sz w:val="24"/>
            <w:szCs w:val="24"/>
            <w:lang w:eastAsia="ru-RU"/>
          </w:rPr>
          <w:t>Стандартом</w:t>
        </w:r>
      </w:hyperlink>
      <w:r w:rsidRPr="00B160DD">
        <w:rPr>
          <w:rFonts w:ascii="Times New Roman" w:eastAsia="Times New Roman" w:hAnsi="Times New Roman" w:cs="Times New Roman"/>
          <w:sz w:val="24"/>
          <w:szCs w:val="24"/>
          <w:lang w:eastAsia="ru-RU"/>
        </w:rPr>
        <w:t xml:space="preserve"> смывающие и (или) обезвреживающие средства, выданные ему в установленном порядке.</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2.3. Работодатель имеет право:</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заключать, изменять и расторгать трудовой договор с Работником в порядке и на условиях, которые установлены </w:t>
      </w:r>
      <w:hyperlink r:id="rId28"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кодексом</w:t>
        </w:r>
      </w:hyperlink>
      <w:r w:rsidRPr="00B160DD">
        <w:rPr>
          <w:rFonts w:ascii="Times New Roman" w:eastAsia="Times New Roman" w:hAnsi="Times New Roman" w:cs="Times New Roman"/>
          <w:sz w:val="24"/>
          <w:szCs w:val="24"/>
          <w:lang w:eastAsia="ru-RU"/>
        </w:rPr>
        <w:t xml:space="preserve"> РФ, иными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поощрять Работника за добросовестный эффективный труд;</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привлекать Работника к дисциплинарной и материальной ответственности в порядке, установленном </w:t>
      </w:r>
      <w:hyperlink r:id="rId29"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кодексом</w:t>
        </w:r>
      </w:hyperlink>
      <w:r w:rsidRPr="00B160DD">
        <w:rPr>
          <w:rFonts w:ascii="Times New Roman" w:eastAsia="Times New Roman" w:hAnsi="Times New Roman" w:cs="Times New Roman"/>
          <w:sz w:val="24"/>
          <w:szCs w:val="24"/>
          <w:lang w:eastAsia="ru-RU"/>
        </w:rPr>
        <w:t xml:space="preserve"> РФ, иными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принимать локальные нормативные акты;</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создавать производственный совет.</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2.4. Работодатель обязан:</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трудового договора, соглашений, коллективного договора;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lastRenderedPageBreak/>
        <w:t>- предоставить Работнику работу, обусловленную трудовым договором;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обеспечивать Работнику равную оплату за труд равной ценности;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выплачивать в полном размере причитающуюся Работнику заработную плату в сроки, установленные в соответствии с </w:t>
      </w:r>
      <w:hyperlink r:id="rId30"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кодексом</w:t>
        </w:r>
      </w:hyperlink>
      <w:r w:rsidRPr="00B160DD">
        <w:rPr>
          <w:rFonts w:ascii="Times New Roman" w:eastAsia="Times New Roman" w:hAnsi="Times New Roman" w:cs="Times New Roman"/>
          <w:sz w:val="24"/>
          <w:szCs w:val="24"/>
          <w:lang w:eastAsia="ru-RU"/>
        </w:rPr>
        <w:t xml:space="preserve"> РФ, коллективным договором, правилами внутреннего трудового распорядка, трудовым договором;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w:t>
      </w:r>
      <w:hyperlink r:id="rId31"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кодексом</w:t>
        </w:r>
      </w:hyperlink>
      <w:r w:rsidRPr="00B160DD">
        <w:rPr>
          <w:rFonts w:ascii="Times New Roman" w:eastAsia="Times New Roman" w:hAnsi="Times New Roman" w:cs="Times New Roman"/>
          <w:sz w:val="24"/>
          <w:szCs w:val="24"/>
          <w:lang w:eastAsia="ru-RU"/>
        </w:rPr>
        <w:t xml:space="preserve"> РФ;</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знакомить Работника под роспись с принимаемыми локальными нормативными актами, непосредственно связанными с его трудовой деятельностью;</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создавать условия, обеспечивающие участие работников в управлении организацией в предусмотренных </w:t>
      </w:r>
      <w:hyperlink r:id="rId32"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кодексом</w:t>
        </w:r>
      </w:hyperlink>
      <w:r w:rsidRPr="00B160DD">
        <w:rPr>
          <w:rFonts w:ascii="Times New Roman" w:eastAsia="Times New Roman" w:hAnsi="Times New Roman" w:cs="Times New Roman"/>
          <w:sz w:val="24"/>
          <w:szCs w:val="24"/>
          <w:lang w:eastAsia="ru-RU"/>
        </w:rPr>
        <w:t xml:space="preserve"> РФ, иными федеральными законами и коллективным договором формах;</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обеспечивать бытовые нужды Работника, связанные с исполнением им трудовых обязанностей;</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осуществлять обязательное социальное страхование Работника в порядке, установленном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w:t>
      </w:r>
      <w:hyperlink r:id="rId33"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кодексом</w:t>
        </w:r>
      </w:hyperlink>
      <w:r w:rsidRPr="00B160DD">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 предоставлять Работнику смывающие и (или) обезвреживающие средства в соответствии с </w:t>
      </w:r>
      <w:hyperlink r:id="rId34" w:tooltip="Открыть документ в системе Гарант" w:history="1">
        <w:r w:rsidRPr="00B160DD">
          <w:rPr>
            <w:rFonts w:ascii="Times New Roman" w:eastAsia="Times New Roman" w:hAnsi="Times New Roman" w:cs="Times New Roman"/>
            <w:color w:val="000000"/>
            <w:sz w:val="24"/>
            <w:szCs w:val="24"/>
            <w:lang w:eastAsia="ru-RU"/>
          </w:rPr>
          <w:t>Типовыми нормами</w:t>
        </w:r>
      </w:hyperlink>
      <w:r w:rsidRPr="00B160DD">
        <w:rPr>
          <w:rFonts w:ascii="Times New Roman" w:eastAsia="Times New Roman" w:hAnsi="Times New Roman" w:cs="Times New Roman"/>
          <w:sz w:val="24"/>
          <w:szCs w:val="24"/>
          <w:lang w:eastAsia="ru-RU"/>
        </w:rPr>
        <w:t xml:space="preserve"> бесплатной выдачи работникам смывающих и (или) обезвреживающих средств;</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при выдаче смывающих и (или) обезвреживающих средств информировать Работника о правилах их применения;</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2.5. Стороны имеют иные права и исполняют иные обязанности, предусмотренные действующим трудовым законодательством.</w:t>
      </w:r>
    </w:p>
    <w:p w:rsidR="00B160DD" w:rsidRPr="00B160DD" w:rsidRDefault="00B160DD" w:rsidP="00B160DD">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B160DD">
        <w:rPr>
          <w:rFonts w:ascii="Times New Roman" w:eastAsia="Times New Roman" w:hAnsi="Times New Roman" w:cs="Times New Roman"/>
          <w:b/>
          <w:bCs/>
          <w:i/>
          <w:iCs/>
          <w:color w:val="000000"/>
          <w:sz w:val="24"/>
          <w:szCs w:val="24"/>
          <w:lang w:eastAsia="ru-RU"/>
        </w:rPr>
        <w:t>3. Рабочее время и время отдыха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3.1. Работнику устанавливается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lastRenderedPageBreak/>
        <w:t xml:space="preserve">3.2. Продолжительность рабочего времени составляет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часов в неделю. </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3.3. Время начала работы —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время окончания работы -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Перерыв для отдыха и питания продолжительностью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с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до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3.4. Работнику устанавливается ненормированный рабочий день.</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3.5. Работнику предоставляется ежегодный основной оплачиваемый отпуск продолжительностью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календарных дней.</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3.6. Работнику предоставляется ежегодный дополнительный оплачиваемый отпуск продолжительностью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календарных дней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3.7.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160DD" w:rsidRPr="00B160DD" w:rsidRDefault="00B160DD" w:rsidP="00B160DD">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B160DD">
        <w:rPr>
          <w:rFonts w:ascii="Times New Roman" w:eastAsia="Times New Roman" w:hAnsi="Times New Roman" w:cs="Times New Roman"/>
          <w:b/>
          <w:bCs/>
          <w:i/>
          <w:iCs/>
          <w:color w:val="000000"/>
          <w:sz w:val="24"/>
          <w:szCs w:val="24"/>
          <w:lang w:eastAsia="ru-RU"/>
        </w:rPr>
        <w:t>4. Условия оплаты труда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4.1. Работнику устанавливается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в размере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 xml:space="preserve"> рублей в месяц.</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4.2. Работнику производятся выплаты компенсационного характера: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9"/>
        <w:gridCol w:w="3567"/>
        <w:gridCol w:w="2689"/>
      </w:tblGrid>
      <w:tr w:rsidR="00B160DD" w:rsidRPr="00B160DD" w:rsidTr="002B57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Наименование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Фактор, обусловливающий получение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Размер выплаты</w:t>
            </w:r>
          </w:p>
        </w:tc>
      </w:tr>
    </w:tbl>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4.3. Работнику производятся выплаты стимулирующего характера: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9"/>
        <w:gridCol w:w="1652"/>
        <w:gridCol w:w="2126"/>
        <w:gridCol w:w="2141"/>
        <w:gridCol w:w="1487"/>
      </w:tblGrid>
      <w:tr w:rsidR="00B160DD" w:rsidRPr="00B160DD" w:rsidTr="002B579F">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Наименование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Условия получения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Показатели и критерии оценки эффективности деятельности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Периодичность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Размер выплаты</w:t>
            </w:r>
          </w:p>
        </w:tc>
      </w:tr>
    </w:tbl>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4.4. Заработная плата выплачивается Работнику </w:t>
      </w:r>
      <w:r w:rsidRPr="00B160DD">
        <w:rPr>
          <w:rFonts w:ascii="Times New Roman" w:eastAsia="Times New Roman" w:hAnsi="Times New Roman" w:cs="Times New Roman"/>
          <w:b/>
          <w:bCs/>
          <w:sz w:val="24"/>
          <w:szCs w:val="24"/>
          <w:lang w:eastAsia="ru-RU"/>
        </w:rPr>
        <w:t>_________________________</w:t>
      </w:r>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4.5.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B160DD" w:rsidRPr="00B160DD" w:rsidRDefault="00B160DD" w:rsidP="00B160DD">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B160DD">
        <w:rPr>
          <w:rFonts w:ascii="Times New Roman" w:eastAsia="Times New Roman" w:hAnsi="Times New Roman" w:cs="Times New Roman"/>
          <w:b/>
          <w:bCs/>
          <w:i/>
          <w:iCs/>
          <w:color w:val="000000"/>
          <w:sz w:val="24"/>
          <w:szCs w:val="24"/>
          <w:lang w:eastAsia="ru-RU"/>
        </w:rPr>
        <w:t>5. Ответственность сторон</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5.1. В случае неисполнения или ненадлежащего исполнения Работником своих обязанностей, указанных в настоящем трудовом договоре и должностной инструкции, нарушения </w:t>
      </w:r>
      <w:hyperlink r:id="rId35"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трудового законодательства</w:t>
        </w:r>
      </w:hyperlink>
      <w:r w:rsidRPr="00B160DD">
        <w:rPr>
          <w:rFonts w:ascii="Times New Roman" w:eastAsia="Times New Roman" w:hAnsi="Times New Roman" w:cs="Times New Roman"/>
          <w:sz w:val="24"/>
          <w:szCs w:val="24"/>
          <w:lang w:eastAsia="ru-RU"/>
        </w:rPr>
        <w:t xml:space="preserve"> РФ, а также причинения Работодателю материального ущерба он несет </w:t>
      </w:r>
      <w:hyperlink r:id="rId36" w:tooltip="Открыть документ в системе Гарант" w:history="1">
        <w:r w:rsidRPr="00B160DD">
          <w:rPr>
            <w:rFonts w:ascii="Times New Roman" w:eastAsia="Times New Roman" w:hAnsi="Times New Roman" w:cs="Times New Roman"/>
            <w:color w:val="000000"/>
            <w:sz w:val="24"/>
            <w:szCs w:val="24"/>
            <w:lang w:eastAsia="ru-RU"/>
          </w:rPr>
          <w:t>дисциплинарную</w:t>
        </w:r>
      </w:hyperlink>
      <w:r w:rsidRPr="00B160DD">
        <w:rPr>
          <w:rFonts w:ascii="Times New Roman" w:eastAsia="Times New Roman" w:hAnsi="Times New Roman" w:cs="Times New Roman"/>
          <w:sz w:val="24"/>
          <w:szCs w:val="24"/>
          <w:lang w:eastAsia="ru-RU"/>
        </w:rPr>
        <w:t xml:space="preserve">, </w:t>
      </w:r>
      <w:hyperlink r:id="rId37" w:tooltip="Открыть документ в системе Гарант" w:history="1">
        <w:r w:rsidRPr="00B160DD">
          <w:rPr>
            <w:rFonts w:ascii="Times New Roman" w:eastAsia="Times New Roman" w:hAnsi="Times New Roman" w:cs="Times New Roman"/>
            <w:color w:val="000000"/>
            <w:sz w:val="24"/>
            <w:szCs w:val="24"/>
            <w:lang w:eastAsia="ru-RU"/>
          </w:rPr>
          <w:t>материальную</w:t>
        </w:r>
      </w:hyperlink>
      <w:r w:rsidRPr="00B160DD">
        <w:rPr>
          <w:rFonts w:ascii="Times New Roman" w:eastAsia="Times New Roman" w:hAnsi="Times New Roman" w:cs="Times New Roman"/>
          <w:sz w:val="24"/>
          <w:szCs w:val="24"/>
          <w:lang w:eastAsia="ru-RU"/>
        </w:rPr>
        <w:t xml:space="preserve"> и иную ответственность согласно действующему законодательству РФ.</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5.2. Работодатель несет перед Работником материальную и иную ответственность согласно действующему </w:t>
      </w:r>
      <w:hyperlink r:id="rId38" w:tooltip="Открыть документ в системе Гарант" w:history="1">
        <w:r w:rsidRPr="00B160DD">
          <w:rPr>
            <w:rFonts w:ascii="Times New Roman" w:eastAsia="Times New Roman" w:hAnsi="Times New Roman" w:cs="Times New Roman"/>
            <w:color w:val="000000"/>
            <w:sz w:val="24"/>
            <w:szCs w:val="24"/>
            <w:lang w:eastAsia="ru-RU"/>
          </w:rPr>
          <w:t>законодательству</w:t>
        </w:r>
      </w:hyperlink>
      <w:r w:rsidRPr="00B160DD">
        <w:rPr>
          <w:rFonts w:ascii="Times New Roman" w:eastAsia="Times New Roman" w:hAnsi="Times New Roman" w:cs="Times New Roman"/>
          <w:sz w:val="24"/>
          <w:szCs w:val="24"/>
          <w:lang w:eastAsia="ru-RU"/>
        </w:rPr>
        <w:t xml:space="preserve"> РФ.</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5.3. Работник, разгласивший сведения, относящиеся к охраняемой законом тайне, привлекается к </w:t>
      </w:r>
      <w:hyperlink r:id="rId39" w:tooltip="Открыть документ в системе Гарант" w:history="1">
        <w:r w:rsidRPr="00B160DD">
          <w:rPr>
            <w:rFonts w:ascii="Times New Roman" w:eastAsia="Times New Roman" w:hAnsi="Times New Roman" w:cs="Times New Roman"/>
            <w:color w:val="000000"/>
            <w:sz w:val="24"/>
            <w:szCs w:val="24"/>
            <w:lang w:eastAsia="ru-RU"/>
          </w:rPr>
          <w:t>дисциплинарной</w:t>
        </w:r>
      </w:hyperlink>
      <w:r w:rsidRPr="00B160DD">
        <w:rPr>
          <w:rFonts w:ascii="Times New Roman" w:eastAsia="Times New Roman" w:hAnsi="Times New Roman" w:cs="Times New Roman"/>
          <w:sz w:val="24"/>
          <w:szCs w:val="24"/>
          <w:lang w:eastAsia="ru-RU"/>
        </w:rPr>
        <w:t xml:space="preserve">, </w:t>
      </w:r>
      <w:hyperlink r:id="rId40" w:tooltip="Открыть документ в системе Гарант" w:history="1">
        <w:r w:rsidRPr="00B160DD">
          <w:rPr>
            <w:rFonts w:ascii="Times New Roman" w:eastAsia="Times New Roman" w:hAnsi="Times New Roman" w:cs="Times New Roman"/>
            <w:color w:val="000000"/>
            <w:sz w:val="24"/>
            <w:szCs w:val="24"/>
            <w:lang w:eastAsia="ru-RU"/>
          </w:rPr>
          <w:t>административной</w:t>
        </w:r>
      </w:hyperlink>
      <w:r w:rsidRPr="00B160DD">
        <w:rPr>
          <w:rFonts w:ascii="Times New Roman" w:eastAsia="Times New Roman" w:hAnsi="Times New Roman" w:cs="Times New Roman"/>
          <w:sz w:val="24"/>
          <w:szCs w:val="24"/>
          <w:lang w:eastAsia="ru-RU"/>
        </w:rPr>
        <w:t xml:space="preserve">, </w:t>
      </w:r>
      <w:hyperlink r:id="rId41" w:tooltip="Открыть документ в системе Гарант" w:history="1">
        <w:r w:rsidRPr="00B160DD">
          <w:rPr>
            <w:rFonts w:ascii="Times New Roman" w:eastAsia="Times New Roman" w:hAnsi="Times New Roman" w:cs="Times New Roman"/>
            <w:color w:val="000000"/>
            <w:sz w:val="24"/>
            <w:szCs w:val="24"/>
            <w:lang w:eastAsia="ru-RU"/>
          </w:rPr>
          <w:t>гражданско-правовой</w:t>
        </w:r>
      </w:hyperlink>
      <w:r w:rsidRPr="00B160DD">
        <w:rPr>
          <w:rFonts w:ascii="Times New Roman" w:eastAsia="Times New Roman" w:hAnsi="Times New Roman" w:cs="Times New Roman"/>
          <w:sz w:val="24"/>
          <w:szCs w:val="24"/>
          <w:lang w:eastAsia="ru-RU"/>
        </w:rPr>
        <w:t xml:space="preserve">, </w:t>
      </w:r>
      <w:hyperlink r:id="rId42" w:tooltip="Открыть документ в системе Гарант" w:history="1">
        <w:r w:rsidRPr="00B160DD">
          <w:rPr>
            <w:rFonts w:ascii="Times New Roman" w:eastAsia="Times New Roman" w:hAnsi="Times New Roman" w:cs="Times New Roman"/>
            <w:color w:val="000000"/>
            <w:sz w:val="24"/>
            <w:szCs w:val="24"/>
            <w:lang w:eastAsia="ru-RU"/>
          </w:rPr>
          <w:t>уголовной ответственности</w:t>
        </w:r>
      </w:hyperlink>
      <w:r w:rsidRPr="00B160DD">
        <w:rPr>
          <w:rFonts w:ascii="Times New Roman" w:eastAsia="Times New Roman" w:hAnsi="Times New Roman" w:cs="Times New Roman"/>
          <w:sz w:val="24"/>
          <w:szCs w:val="24"/>
          <w:lang w:eastAsia="ru-RU"/>
        </w:rPr>
        <w:t xml:space="preserve"> в порядке, установленном законодательством.</w:t>
      </w:r>
    </w:p>
    <w:p w:rsidR="00B160DD" w:rsidRPr="00B160DD" w:rsidRDefault="00B160DD" w:rsidP="00B160DD">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B160DD">
        <w:rPr>
          <w:rFonts w:ascii="Times New Roman" w:eastAsia="Times New Roman" w:hAnsi="Times New Roman" w:cs="Times New Roman"/>
          <w:b/>
          <w:bCs/>
          <w:i/>
          <w:iCs/>
          <w:color w:val="000000"/>
          <w:sz w:val="24"/>
          <w:szCs w:val="24"/>
          <w:lang w:eastAsia="ru-RU"/>
        </w:rPr>
        <w:t>6. Заключительные положения</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6.1. Работнику предоставляются меры социальной поддержки, предусмотренные коллективным договором, соглашениями, локальными нормативными актами и иными нормативными правовыми актами, содержащими нормы трудового права.</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6.2. Работник не должен разглашать </w:t>
      </w:r>
      <w:proofErr w:type="gramStart"/>
      <w:r w:rsidRPr="00B160DD">
        <w:rPr>
          <w:rFonts w:ascii="Times New Roman" w:eastAsia="Times New Roman" w:hAnsi="Times New Roman" w:cs="Times New Roman"/>
          <w:sz w:val="24"/>
          <w:szCs w:val="24"/>
          <w:lang w:eastAsia="ru-RU"/>
        </w:rPr>
        <w:t>сведения</w:t>
      </w:r>
      <w:proofErr w:type="gramEnd"/>
      <w:r w:rsidRPr="00B160DD">
        <w:rPr>
          <w:rFonts w:ascii="Times New Roman" w:eastAsia="Times New Roman" w:hAnsi="Times New Roman" w:cs="Times New Roman"/>
          <w:sz w:val="24"/>
          <w:szCs w:val="24"/>
          <w:lang w:eastAsia="ru-RU"/>
        </w:rPr>
        <w:t xml:space="preserve"> относящиеся к охраняемой законом тайне (</w:t>
      </w:r>
      <w:hyperlink r:id="rId43" w:tooltip="Открыть документ в системе Гарант" w:history="1">
        <w:r w:rsidRPr="00B160DD">
          <w:rPr>
            <w:rFonts w:ascii="Times New Roman" w:eastAsia="Times New Roman" w:hAnsi="Times New Roman" w:cs="Times New Roman"/>
            <w:color w:val="000000"/>
            <w:sz w:val="24"/>
            <w:szCs w:val="24"/>
            <w:lang w:eastAsia="ru-RU"/>
          </w:rPr>
          <w:t>государственной</w:t>
        </w:r>
      </w:hyperlink>
      <w:r w:rsidRPr="00B160DD">
        <w:rPr>
          <w:rFonts w:ascii="Times New Roman" w:eastAsia="Times New Roman" w:hAnsi="Times New Roman" w:cs="Times New Roman"/>
          <w:sz w:val="24"/>
          <w:szCs w:val="24"/>
          <w:lang w:eastAsia="ru-RU"/>
        </w:rPr>
        <w:t xml:space="preserve">, </w:t>
      </w:r>
      <w:hyperlink r:id="rId44" w:tooltip="Открыть документ в системе Гарант" w:history="1">
        <w:r w:rsidRPr="00B160DD">
          <w:rPr>
            <w:rFonts w:ascii="Times New Roman" w:eastAsia="Times New Roman" w:hAnsi="Times New Roman" w:cs="Times New Roman"/>
            <w:color w:val="000000"/>
            <w:sz w:val="24"/>
            <w:szCs w:val="24"/>
            <w:lang w:eastAsia="ru-RU"/>
          </w:rPr>
          <w:t>служебной</w:t>
        </w:r>
      </w:hyperlink>
      <w:r w:rsidRPr="00B160DD">
        <w:rPr>
          <w:rFonts w:ascii="Times New Roman" w:eastAsia="Times New Roman" w:hAnsi="Times New Roman" w:cs="Times New Roman"/>
          <w:sz w:val="24"/>
          <w:szCs w:val="24"/>
          <w:lang w:eastAsia="ru-RU"/>
        </w:rPr>
        <w:t xml:space="preserve">, </w:t>
      </w:r>
      <w:hyperlink r:id="rId45" w:tooltip="Открыть документ в системе Гарант" w:history="1">
        <w:r w:rsidRPr="00B160DD">
          <w:rPr>
            <w:rFonts w:ascii="Times New Roman" w:eastAsia="Times New Roman" w:hAnsi="Times New Roman" w:cs="Times New Roman"/>
            <w:color w:val="000000"/>
            <w:sz w:val="24"/>
            <w:szCs w:val="24"/>
            <w:lang w:eastAsia="ru-RU"/>
          </w:rPr>
          <w:t>коммерческой</w:t>
        </w:r>
      </w:hyperlink>
      <w:r w:rsidRPr="00B160DD">
        <w:rPr>
          <w:rFonts w:ascii="Times New Roman" w:eastAsia="Times New Roman" w:hAnsi="Times New Roman" w:cs="Times New Roman"/>
          <w:sz w:val="24"/>
          <w:szCs w:val="24"/>
          <w:lang w:eastAsia="ru-RU"/>
        </w:rPr>
        <w:t xml:space="preserve"> и иной). </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6.3. Споры между Сторонами, возникающие при исполнении настоящего трудового договора, рассматриваются в порядке, установленном </w:t>
      </w:r>
      <w:hyperlink r:id="rId46"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кодексом</w:t>
        </w:r>
      </w:hyperlink>
      <w:r w:rsidRPr="00B160DD">
        <w:rPr>
          <w:rFonts w:ascii="Times New Roman" w:eastAsia="Times New Roman" w:hAnsi="Times New Roman" w:cs="Times New Roman"/>
          <w:sz w:val="24"/>
          <w:szCs w:val="24"/>
          <w:lang w:eastAsia="ru-RU"/>
        </w:rPr>
        <w:t xml:space="preserve"> РФ и иными федеральными законами.</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lastRenderedPageBreak/>
        <w:t xml:space="preserve">6.4. Во всем остальном, что не предусмотрено настоящим трудовым договором, Стороны руководствуются </w:t>
      </w:r>
      <w:hyperlink r:id="rId47" w:tooltip="Открыть документ в системе Гарант" w:history="1">
        <w:r w:rsidRPr="00B160DD">
          <w:rPr>
            <w:rFonts w:ascii="Times New Roman" w:eastAsia="Times New Roman" w:hAnsi="Times New Roman" w:cs="Times New Roman"/>
            <w:color w:val="000000"/>
            <w:sz w:val="24"/>
            <w:szCs w:val="24"/>
            <w:lang w:eastAsia="ru-RU"/>
          </w:rPr>
          <w:t>законодательством РФ</w:t>
        </w:r>
      </w:hyperlink>
      <w:r w:rsidRPr="00B160DD">
        <w:rPr>
          <w:rFonts w:ascii="Times New Roman" w:eastAsia="Times New Roman" w:hAnsi="Times New Roman" w:cs="Times New Roman"/>
          <w:sz w:val="24"/>
          <w:szCs w:val="24"/>
          <w:lang w:eastAsia="ru-RU"/>
        </w:rPr>
        <w:t>, регулирующим трудовые отношения.</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6.5. Трудовой договор заключен в письменной форме, составлен в двух экземплярах, каждый из которых имеет одинаковую юридическую силу. Все изменения и дополнения к настоящему трудовому договору оформляются двусторонним письменным соглашением.</w:t>
      </w:r>
    </w:p>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6.6. Настоящий трудовой договор может быть прекращен по основаниям, предусмотренным действующим </w:t>
      </w:r>
      <w:hyperlink r:id="rId48" w:tooltip="Открыть документ в системе Гарант" w:history="1">
        <w:r w:rsidRPr="00B160DD">
          <w:rPr>
            <w:rFonts w:ascii="Times New Roman" w:eastAsia="Times New Roman" w:hAnsi="Times New Roman" w:cs="Times New Roman"/>
            <w:color w:val="000000"/>
            <w:sz w:val="24"/>
            <w:szCs w:val="24"/>
            <w:lang w:eastAsia="ru-RU"/>
          </w:rPr>
          <w:t>трудовым законодательством</w:t>
        </w:r>
      </w:hyperlink>
      <w:r w:rsidRPr="00B160DD">
        <w:rPr>
          <w:rFonts w:ascii="Times New Roman" w:eastAsia="Times New Roman" w:hAnsi="Times New Roman" w:cs="Times New Roman"/>
          <w:sz w:val="24"/>
          <w:szCs w:val="24"/>
          <w:lang w:eastAsia="ru-RU"/>
        </w:rPr>
        <w:t>.</w:t>
      </w:r>
    </w:p>
    <w:p w:rsidR="00B160DD" w:rsidRPr="00B160DD" w:rsidRDefault="00B160DD" w:rsidP="00B160DD">
      <w:pPr>
        <w:spacing w:after="0" w:line="240" w:lineRule="auto"/>
        <w:jc w:val="center"/>
        <w:outlineLvl w:val="1"/>
        <w:rPr>
          <w:rFonts w:ascii="Times New Roman" w:eastAsia="Times New Roman" w:hAnsi="Times New Roman" w:cs="Times New Roman"/>
          <w:b/>
          <w:bCs/>
          <w:i/>
          <w:iCs/>
          <w:color w:val="000000"/>
          <w:sz w:val="24"/>
          <w:szCs w:val="24"/>
          <w:lang w:eastAsia="ru-RU"/>
        </w:rPr>
      </w:pPr>
      <w:r w:rsidRPr="00B160DD">
        <w:rPr>
          <w:rFonts w:ascii="Times New Roman" w:eastAsia="Times New Roman" w:hAnsi="Times New Roman" w:cs="Times New Roman"/>
          <w:b/>
          <w:bCs/>
          <w:i/>
          <w:iCs/>
          <w:color w:val="000000"/>
          <w:sz w:val="24"/>
          <w:szCs w:val="24"/>
          <w:lang w:eastAsia="ru-RU"/>
        </w:rPr>
        <w:t>7.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3"/>
        <w:gridCol w:w="4722"/>
      </w:tblGrid>
      <w:tr w:rsidR="00B160DD" w:rsidRPr="00B160DD" w:rsidTr="002B579F">
        <w:trPr>
          <w:tblCellSpacing w:w="15" w:type="dxa"/>
        </w:trPr>
        <w:tc>
          <w:tcPr>
            <w:tcW w:w="15000" w:type="dxa"/>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 xml:space="preserve">Работодатель: </w:t>
            </w:r>
            <w:r w:rsidRPr="00B160DD">
              <w:rPr>
                <w:rFonts w:ascii="Times New Roman" w:eastAsia="Times New Roman" w:hAnsi="Times New Roman" w:cs="Times New Roman"/>
                <w:b/>
                <w:bCs/>
                <w:color w:val="000000"/>
                <w:sz w:val="24"/>
                <w:szCs w:val="24"/>
                <w:lang w:eastAsia="ru-RU"/>
              </w:rPr>
              <w:t>_________________________</w:t>
            </w:r>
          </w:p>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 xml:space="preserve">ИНН </w:t>
            </w:r>
            <w:r w:rsidRPr="00B160DD">
              <w:rPr>
                <w:rFonts w:ascii="Times New Roman" w:eastAsia="Times New Roman" w:hAnsi="Times New Roman" w:cs="Times New Roman"/>
                <w:b/>
                <w:bCs/>
                <w:color w:val="000000"/>
                <w:sz w:val="24"/>
                <w:szCs w:val="24"/>
                <w:lang w:eastAsia="ru-RU"/>
              </w:rPr>
              <w:t>_________________________</w:t>
            </w:r>
          </w:p>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b/>
                <w:bCs/>
                <w:color w:val="000000"/>
                <w:sz w:val="24"/>
                <w:szCs w:val="24"/>
                <w:lang w:eastAsia="ru-RU"/>
              </w:rPr>
              <w:t>_________________________</w:t>
            </w:r>
          </w:p>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b/>
                <w:bCs/>
                <w:color w:val="000000"/>
                <w:sz w:val="24"/>
                <w:szCs w:val="24"/>
                <w:lang w:eastAsia="ru-RU"/>
              </w:rPr>
              <w:t>_________________________</w:t>
            </w:r>
          </w:p>
        </w:tc>
        <w:tc>
          <w:tcPr>
            <w:tcW w:w="15000" w:type="dxa"/>
            <w:vAlign w:val="center"/>
            <w:hideMark/>
          </w:tcPr>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 xml:space="preserve">Работник: </w:t>
            </w:r>
            <w:r w:rsidRPr="00B160DD">
              <w:rPr>
                <w:rFonts w:ascii="Times New Roman" w:eastAsia="Times New Roman" w:hAnsi="Times New Roman" w:cs="Times New Roman"/>
                <w:b/>
                <w:bCs/>
                <w:color w:val="000000"/>
                <w:sz w:val="24"/>
                <w:szCs w:val="24"/>
                <w:lang w:eastAsia="ru-RU"/>
              </w:rPr>
              <w:t>_________________________</w:t>
            </w:r>
          </w:p>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 xml:space="preserve">паспорт: </w:t>
            </w:r>
            <w:r w:rsidRPr="00B160DD">
              <w:rPr>
                <w:rFonts w:ascii="Times New Roman" w:eastAsia="Times New Roman" w:hAnsi="Times New Roman" w:cs="Times New Roman"/>
                <w:b/>
                <w:bCs/>
                <w:color w:val="000000"/>
                <w:sz w:val="24"/>
                <w:szCs w:val="24"/>
                <w:lang w:eastAsia="ru-RU"/>
              </w:rPr>
              <w:t>_________________________</w:t>
            </w:r>
          </w:p>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color w:val="000000"/>
                <w:sz w:val="24"/>
                <w:szCs w:val="24"/>
                <w:lang w:eastAsia="ru-RU"/>
              </w:rPr>
              <w:t xml:space="preserve">зарегистрирован по адресу: </w:t>
            </w:r>
            <w:r w:rsidRPr="00B160DD">
              <w:rPr>
                <w:rFonts w:ascii="Times New Roman" w:eastAsia="Times New Roman" w:hAnsi="Times New Roman" w:cs="Times New Roman"/>
                <w:b/>
                <w:bCs/>
                <w:color w:val="000000"/>
                <w:sz w:val="24"/>
                <w:szCs w:val="24"/>
                <w:lang w:eastAsia="ru-RU"/>
              </w:rPr>
              <w:t>_________________________</w:t>
            </w:r>
          </w:p>
          <w:p w:rsidR="00B160DD" w:rsidRPr="00B160DD" w:rsidRDefault="00B160DD" w:rsidP="00B160DD">
            <w:pPr>
              <w:spacing w:after="0" w:line="240" w:lineRule="auto"/>
              <w:jc w:val="both"/>
              <w:rPr>
                <w:rFonts w:ascii="Times New Roman" w:eastAsia="Times New Roman" w:hAnsi="Times New Roman" w:cs="Times New Roman"/>
                <w:color w:val="000000"/>
                <w:sz w:val="24"/>
                <w:szCs w:val="24"/>
                <w:lang w:eastAsia="ru-RU"/>
              </w:rPr>
            </w:pPr>
            <w:r w:rsidRPr="00B160DD">
              <w:rPr>
                <w:rFonts w:ascii="Times New Roman" w:eastAsia="Times New Roman" w:hAnsi="Times New Roman" w:cs="Times New Roman"/>
                <w:b/>
                <w:bCs/>
                <w:color w:val="000000"/>
                <w:sz w:val="24"/>
                <w:szCs w:val="24"/>
                <w:lang w:eastAsia="ru-RU"/>
              </w:rPr>
              <w:t>_________________________</w:t>
            </w:r>
          </w:p>
        </w:tc>
      </w:tr>
    </w:tbl>
    <w:p w:rsidR="00B160DD" w:rsidRPr="00B160DD" w:rsidRDefault="00B160DD" w:rsidP="00B160DD">
      <w:pPr>
        <w:spacing w:after="0" w:line="240" w:lineRule="auto"/>
        <w:jc w:val="both"/>
        <w:rPr>
          <w:rFonts w:ascii="Times New Roman" w:eastAsia="Times New Roman" w:hAnsi="Times New Roman" w:cs="Times New Roman"/>
          <w:sz w:val="24"/>
          <w:szCs w:val="24"/>
          <w:lang w:eastAsia="ru-RU"/>
        </w:rPr>
      </w:pPr>
      <w:r w:rsidRPr="00B160DD">
        <w:rPr>
          <w:rFonts w:ascii="Times New Roman" w:eastAsia="Times New Roman" w:hAnsi="Times New Roman" w:cs="Times New Roman"/>
          <w:sz w:val="24"/>
          <w:szCs w:val="24"/>
          <w:lang w:eastAsia="ru-RU"/>
        </w:rPr>
        <w:t xml:space="preserve">Экземпляр трудового договора мною получен </w:t>
      </w:r>
      <w:r w:rsidRPr="00B160DD">
        <w:rPr>
          <w:rFonts w:ascii="Times New Roman" w:eastAsia="Times New Roman" w:hAnsi="Times New Roman" w:cs="Times New Roman"/>
          <w:b/>
          <w:bCs/>
          <w:sz w:val="24"/>
          <w:szCs w:val="24"/>
          <w:lang w:eastAsia="ru-RU"/>
        </w:rPr>
        <w:t>_________________________</w:t>
      </w:r>
    </w:p>
    <w:p w:rsidR="00B160DD" w:rsidRDefault="00B160DD" w:rsidP="00B160DD">
      <w:pPr>
        <w:spacing w:after="0"/>
        <w:rPr>
          <w:rFonts w:ascii="Times New Roman" w:hAnsi="Times New Roman" w:cs="Times New Roman"/>
          <w:b/>
          <w:sz w:val="28"/>
          <w:szCs w:val="28"/>
        </w:rPr>
        <w:sectPr w:rsidR="00B160DD">
          <w:pgSz w:w="11906" w:h="16838"/>
          <w:pgMar w:top="1134" w:right="850" w:bottom="1134" w:left="1701" w:header="708" w:footer="708" w:gutter="0"/>
          <w:cols w:space="708"/>
          <w:docGrid w:linePitch="360"/>
        </w:sectPr>
      </w:pPr>
    </w:p>
    <w:p w:rsidR="00B160DD" w:rsidRPr="00B160DD" w:rsidRDefault="00B160DD" w:rsidP="00B160DD">
      <w:pPr>
        <w:widowControl w:val="0"/>
        <w:shd w:val="clear" w:color="auto" w:fill="FFFFFF"/>
        <w:suppressAutoHyphens/>
        <w:spacing w:before="374" w:after="0" w:line="240" w:lineRule="auto"/>
        <w:ind w:left="139"/>
        <w:jc w:val="center"/>
        <w:rPr>
          <w:rFonts w:ascii="Times New Roman" w:eastAsia="Lucida Sans Unicode" w:hAnsi="Times New Roman" w:cs="Times New Roman"/>
          <w:kern w:val="1"/>
          <w:sz w:val="28"/>
          <w:szCs w:val="28"/>
        </w:rPr>
      </w:pPr>
      <w:r w:rsidRPr="00B160DD">
        <w:rPr>
          <w:rFonts w:ascii="Times New Roman" w:eastAsia="Lucida Sans Unicode" w:hAnsi="Times New Roman" w:cs="Times New Roman"/>
          <w:b/>
          <w:bCs/>
          <w:spacing w:val="-5"/>
          <w:kern w:val="1"/>
          <w:sz w:val="28"/>
          <w:szCs w:val="28"/>
        </w:rPr>
        <w:lastRenderedPageBreak/>
        <w:t>Примерный образец обращения работодателя</w:t>
      </w:r>
    </w:p>
    <w:p w:rsidR="00B160DD" w:rsidRPr="00B160DD" w:rsidRDefault="00B160DD" w:rsidP="00B160DD">
      <w:pPr>
        <w:widowControl w:val="0"/>
        <w:shd w:val="clear" w:color="auto" w:fill="FFFFFF"/>
        <w:suppressAutoHyphens/>
        <w:spacing w:after="0" w:line="240" w:lineRule="auto"/>
        <w:ind w:left="158"/>
        <w:jc w:val="center"/>
        <w:rPr>
          <w:rFonts w:ascii="Times New Roman" w:eastAsia="Lucida Sans Unicode" w:hAnsi="Times New Roman" w:cs="Times New Roman"/>
          <w:kern w:val="1"/>
          <w:sz w:val="28"/>
          <w:szCs w:val="28"/>
        </w:rPr>
      </w:pPr>
      <w:r w:rsidRPr="00B160DD">
        <w:rPr>
          <w:rFonts w:ascii="Times New Roman" w:eastAsia="Lucida Sans Unicode" w:hAnsi="Times New Roman" w:cs="Times New Roman"/>
          <w:b/>
          <w:bCs/>
          <w:spacing w:val="-4"/>
          <w:kern w:val="1"/>
          <w:sz w:val="28"/>
          <w:szCs w:val="28"/>
        </w:rPr>
        <w:t>к выборному органу первичной профсоюзной организации</w:t>
      </w:r>
    </w:p>
    <w:p w:rsidR="00B160DD" w:rsidRPr="00B160DD" w:rsidRDefault="00B160DD" w:rsidP="00B160DD">
      <w:pPr>
        <w:widowControl w:val="0"/>
        <w:shd w:val="clear" w:color="auto" w:fill="FFFFFF"/>
        <w:suppressAutoHyphens/>
        <w:spacing w:after="0" w:line="240" w:lineRule="auto"/>
        <w:ind w:left="144"/>
        <w:jc w:val="center"/>
        <w:rPr>
          <w:rFonts w:ascii="Times New Roman" w:eastAsia="Lucida Sans Unicode" w:hAnsi="Times New Roman" w:cs="Times New Roman"/>
          <w:kern w:val="1"/>
          <w:sz w:val="28"/>
          <w:szCs w:val="28"/>
        </w:rPr>
      </w:pPr>
      <w:r w:rsidRPr="00B160DD">
        <w:rPr>
          <w:rFonts w:ascii="Times New Roman" w:eastAsia="Lucida Sans Unicode" w:hAnsi="Times New Roman" w:cs="Times New Roman"/>
          <w:b/>
          <w:bCs/>
          <w:spacing w:val="-6"/>
          <w:kern w:val="1"/>
          <w:sz w:val="28"/>
          <w:szCs w:val="28"/>
        </w:rPr>
        <w:t>для получения мотивированного мнения</w:t>
      </w:r>
    </w:p>
    <w:p w:rsidR="00B160DD" w:rsidRPr="00B160DD" w:rsidRDefault="00B160DD" w:rsidP="00B160DD">
      <w:pPr>
        <w:widowControl w:val="0"/>
        <w:shd w:val="clear" w:color="auto" w:fill="FFFFFF"/>
        <w:tabs>
          <w:tab w:val="left" w:pos="4186"/>
          <w:tab w:val="left" w:leader="underscore" w:pos="7622"/>
        </w:tabs>
        <w:suppressAutoHyphens/>
        <w:spacing w:before="197" w:after="0" w:line="240" w:lineRule="auto"/>
        <w:ind w:left="235"/>
        <w:rPr>
          <w:rFonts w:ascii="Times New Roman" w:eastAsia="Lucida Sans Unicode" w:hAnsi="Times New Roman" w:cs="Times New Roman"/>
          <w:kern w:val="1"/>
          <w:sz w:val="28"/>
          <w:szCs w:val="28"/>
        </w:rPr>
      </w:pPr>
      <w:r w:rsidRPr="00B160DD">
        <w:rPr>
          <w:rFonts w:ascii="Times New Roman" w:eastAsia="Lucida Sans Unicode" w:hAnsi="Times New Roman" w:cs="Times New Roman"/>
          <w:spacing w:val="-8"/>
          <w:kern w:val="1"/>
          <w:sz w:val="28"/>
          <w:szCs w:val="28"/>
        </w:rPr>
        <w:t>Дата и исходящий</w:t>
      </w:r>
      <w:r w:rsidRPr="00B160DD">
        <w:rPr>
          <w:rFonts w:ascii="Times New Roman" w:eastAsia="Lucida Sans Unicode" w:hAnsi="Times New Roman" w:cs="Times New Roman"/>
          <w:kern w:val="1"/>
          <w:sz w:val="28"/>
          <w:szCs w:val="28"/>
        </w:rPr>
        <w:tab/>
        <w:t xml:space="preserve">               ___________________________</w:t>
      </w:r>
    </w:p>
    <w:p w:rsidR="00B160DD" w:rsidRPr="00B160DD" w:rsidRDefault="00B160DD" w:rsidP="00B160DD">
      <w:pPr>
        <w:widowControl w:val="0"/>
        <w:shd w:val="clear" w:color="auto" w:fill="FFFFFF"/>
        <w:tabs>
          <w:tab w:val="left" w:leader="underscore" w:pos="7622"/>
        </w:tabs>
        <w:suppressAutoHyphens/>
        <w:spacing w:before="5" w:after="0" w:line="240" w:lineRule="auto"/>
        <w:ind w:left="245"/>
        <w:rPr>
          <w:rFonts w:ascii="Times New Roman" w:eastAsia="Lucida Sans Unicode" w:hAnsi="Times New Roman" w:cs="Times New Roman"/>
          <w:kern w:val="1"/>
          <w:sz w:val="28"/>
          <w:szCs w:val="24"/>
        </w:rPr>
      </w:pPr>
      <w:r w:rsidRPr="00B160DD">
        <w:rPr>
          <w:rFonts w:ascii="Times New Roman" w:eastAsia="Lucida Sans Unicode" w:hAnsi="Times New Roman" w:cs="Times New Roman"/>
          <w:spacing w:val="-8"/>
          <w:kern w:val="1"/>
          <w:sz w:val="28"/>
          <w:szCs w:val="28"/>
        </w:rPr>
        <w:t>номер документа</w:t>
      </w:r>
      <w:r w:rsidRPr="00B160DD">
        <w:rPr>
          <w:rFonts w:ascii="Times New Roman" w:eastAsia="Lucida Sans Unicode" w:hAnsi="Times New Roman" w:cs="Times New Roman"/>
          <w:spacing w:val="-8"/>
          <w:kern w:val="1"/>
          <w:sz w:val="28"/>
          <w:szCs w:val="24"/>
        </w:rPr>
        <w:t xml:space="preserve">                                                 _____________________________</w:t>
      </w:r>
      <w:r w:rsidRPr="00B160DD">
        <w:rPr>
          <w:rFonts w:ascii="Times New Roman" w:eastAsia="Lucida Sans Unicode" w:hAnsi="Times New Roman" w:cs="Times New Roman"/>
          <w:kern w:val="1"/>
          <w:sz w:val="28"/>
          <w:szCs w:val="24"/>
        </w:rPr>
        <w:t xml:space="preserve">                                                                                                                                        </w:t>
      </w:r>
    </w:p>
    <w:p w:rsidR="00B160DD" w:rsidRPr="00B160DD" w:rsidRDefault="00B160DD" w:rsidP="00B160DD">
      <w:pPr>
        <w:widowControl w:val="0"/>
        <w:shd w:val="clear" w:color="auto" w:fill="FFFFFF"/>
        <w:tabs>
          <w:tab w:val="left" w:leader="underscore" w:pos="7622"/>
        </w:tabs>
        <w:suppressAutoHyphens/>
        <w:spacing w:before="5" w:after="0" w:line="240" w:lineRule="auto"/>
        <w:ind w:left="245"/>
        <w:jc w:val="center"/>
        <w:rPr>
          <w:rFonts w:ascii="Times New Roman" w:eastAsia="Lucida Sans Unicode" w:hAnsi="Times New Roman" w:cs="Times New Roman"/>
          <w:i/>
          <w:iCs/>
          <w:kern w:val="1"/>
        </w:rPr>
      </w:pPr>
      <w:r w:rsidRPr="00B160DD">
        <w:rPr>
          <w:rFonts w:ascii="Times New Roman" w:eastAsia="Lucida Sans Unicode" w:hAnsi="Times New Roman" w:cs="Times New Roman"/>
          <w:i/>
          <w:iCs/>
          <w:kern w:val="1"/>
        </w:rPr>
        <w:t xml:space="preserve">                                                                                (наименование выборного органа</w:t>
      </w:r>
    </w:p>
    <w:p w:rsidR="00B160DD" w:rsidRPr="00B160DD" w:rsidRDefault="00B160DD" w:rsidP="00B160DD">
      <w:pPr>
        <w:widowControl w:val="0"/>
        <w:shd w:val="clear" w:color="auto" w:fill="FFFFFF"/>
        <w:tabs>
          <w:tab w:val="left" w:leader="underscore" w:pos="7622"/>
        </w:tabs>
        <w:suppressAutoHyphens/>
        <w:spacing w:before="5" w:after="0" w:line="240" w:lineRule="auto"/>
        <w:ind w:left="245"/>
        <w:jc w:val="center"/>
        <w:rPr>
          <w:rFonts w:ascii="Times New Roman" w:eastAsia="Lucida Sans Unicode" w:hAnsi="Times New Roman" w:cs="Times New Roman"/>
          <w:kern w:val="1"/>
        </w:rPr>
      </w:pPr>
      <w:r w:rsidRPr="00B160DD">
        <w:rPr>
          <w:rFonts w:ascii="Times New Roman" w:eastAsia="Lucida Sans Unicode" w:hAnsi="Times New Roman" w:cs="Times New Roman"/>
          <w:i/>
          <w:iCs/>
          <w:kern w:val="1"/>
        </w:rPr>
        <w:t xml:space="preserve">                                                                                первичной профсоюзной организации)</w:t>
      </w:r>
    </w:p>
    <w:p w:rsidR="00B160DD" w:rsidRPr="00B160DD" w:rsidRDefault="00B160DD" w:rsidP="00B160DD">
      <w:pPr>
        <w:widowControl w:val="0"/>
        <w:shd w:val="clear" w:color="auto" w:fill="FFFFFF"/>
        <w:tabs>
          <w:tab w:val="left" w:pos="1330"/>
        </w:tabs>
        <w:suppressAutoHyphens/>
        <w:spacing w:before="470" w:after="0" w:line="240" w:lineRule="auto"/>
        <w:ind w:left="153" w:right="924" w:firstLine="1242"/>
        <w:jc w:val="center"/>
        <w:rPr>
          <w:rFonts w:ascii="Times New Roman" w:eastAsia="Lucida Sans Unicode" w:hAnsi="Times New Roman" w:cs="Times New Roman"/>
          <w:kern w:val="1"/>
          <w:sz w:val="28"/>
          <w:szCs w:val="28"/>
        </w:rPr>
      </w:pPr>
      <w:r w:rsidRPr="00B160DD">
        <w:rPr>
          <w:rFonts w:ascii="Times New Roman" w:eastAsia="Lucida Sans Unicode" w:hAnsi="Times New Roman" w:cs="Times New Roman"/>
          <w:b/>
          <w:bCs/>
          <w:kern w:val="1"/>
          <w:sz w:val="28"/>
          <w:szCs w:val="28"/>
        </w:rPr>
        <w:t>ОБРАЩЕНИЕ</w:t>
      </w:r>
      <w:r w:rsidRPr="00B160DD">
        <w:rPr>
          <w:rFonts w:ascii="Times New Roman" w:eastAsia="Lucida Sans Unicode" w:hAnsi="Times New Roman" w:cs="Times New Roman"/>
          <w:b/>
          <w:bCs/>
          <w:kern w:val="1"/>
          <w:sz w:val="28"/>
          <w:szCs w:val="28"/>
        </w:rPr>
        <w:br/>
      </w:r>
      <w:r w:rsidRPr="00B160DD">
        <w:rPr>
          <w:rFonts w:ascii="Times New Roman" w:eastAsia="Lucida Sans Unicode" w:hAnsi="Times New Roman" w:cs="Times New Roman"/>
          <w:b/>
          <w:bCs/>
          <w:spacing w:val="-4"/>
          <w:kern w:val="1"/>
          <w:sz w:val="28"/>
          <w:szCs w:val="28"/>
        </w:rPr>
        <w:t>о даче мотивированного мнения выборного органа</w:t>
      </w:r>
      <w:r w:rsidRPr="00B160DD">
        <w:rPr>
          <w:rFonts w:ascii="Times New Roman" w:eastAsia="Lucida Sans Unicode" w:hAnsi="Times New Roman" w:cs="Times New Roman"/>
          <w:b/>
          <w:bCs/>
          <w:spacing w:val="-4"/>
          <w:kern w:val="1"/>
          <w:sz w:val="28"/>
          <w:szCs w:val="28"/>
        </w:rPr>
        <w:br/>
      </w:r>
      <w:r w:rsidRPr="00B160DD">
        <w:rPr>
          <w:rFonts w:ascii="Times New Roman" w:eastAsia="Lucida Sans Unicode" w:hAnsi="Times New Roman" w:cs="Times New Roman"/>
          <w:b/>
          <w:bCs/>
          <w:spacing w:val="-5"/>
          <w:kern w:val="1"/>
          <w:sz w:val="28"/>
          <w:szCs w:val="28"/>
        </w:rPr>
        <w:t xml:space="preserve">первичной профсоюзной организации </w:t>
      </w:r>
      <w:r w:rsidRPr="00B160DD">
        <w:rPr>
          <w:rFonts w:ascii="Times New Roman" w:eastAsia="Lucida Sans Unicode" w:hAnsi="Times New Roman" w:cs="Times New Roman"/>
          <w:b/>
          <w:bCs/>
          <w:kern w:val="1"/>
          <w:sz w:val="28"/>
          <w:szCs w:val="28"/>
        </w:rPr>
        <w:tab/>
      </w:r>
      <w:r w:rsidRPr="00B160DD">
        <w:rPr>
          <w:rFonts w:ascii="Times New Roman" w:eastAsia="Lucida Sans Unicode" w:hAnsi="Times New Roman" w:cs="Times New Roman"/>
          <w:b/>
          <w:bCs/>
          <w:spacing w:val="-3"/>
          <w:kern w:val="1"/>
          <w:sz w:val="28"/>
          <w:szCs w:val="28"/>
        </w:rPr>
        <w:t>в соответствии со статьей 373 Трудового кодекса РФ</w:t>
      </w:r>
    </w:p>
    <w:p w:rsidR="00B160DD" w:rsidRPr="00B160DD" w:rsidRDefault="00B160DD" w:rsidP="00B160DD">
      <w:pPr>
        <w:widowControl w:val="0"/>
        <w:shd w:val="clear" w:color="auto" w:fill="FFFFFF"/>
        <w:tabs>
          <w:tab w:val="left" w:leader="underscore" w:pos="5198"/>
        </w:tabs>
        <w:suppressAutoHyphens/>
        <w:spacing w:before="192" w:after="0" w:line="240" w:lineRule="auto"/>
        <w:ind w:left="134"/>
        <w:jc w:val="both"/>
        <w:rPr>
          <w:rFonts w:ascii="Times New Roman" w:eastAsia="Lucida Sans Unicode" w:hAnsi="Times New Roman" w:cs="Times New Roman"/>
          <w:kern w:val="1"/>
          <w:sz w:val="28"/>
          <w:szCs w:val="28"/>
        </w:rPr>
      </w:pPr>
      <w:r w:rsidRPr="00B160DD">
        <w:rPr>
          <w:rFonts w:ascii="Times New Roman" w:eastAsia="Lucida Sans Unicode" w:hAnsi="Times New Roman" w:cs="Times New Roman"/>
          <w:kern w:val="1"/>
          <w:sz w:val="28"/>
          <w:szCs w:val="24"/>
        </w:rPr>
        <w:t xml:space="preserve">__________________________________________ </w:t>
      </w:r>
      <w:r w:rsidRPr="00B160DD">
        <w:rPr>
          <w:rFonts w:ascii="Times New Roman" w:eastAsia="Lucida Sans Unicode" w:hAnsi="Times New Roman" w:cs="Times New Roman"/>
          <w:kern w:val="1"/>
          <w:sz w:val="28"/>
          <w:szCs w:val="28"/>
        </w:rPr>
        <w:t>н</w:t>
      </w:r>
      <w:r w:rsidRPr="00B160DD">
        <w:rPr>
          <w:rFonts w:ascii="Times New Roman" w:eastAsia="Lucida Sans Unicode" w:hAnsi="Times New Roman" w:cs="Times New Roman"/>
          <w:spacing w:val="-5"/>
          <w:kern w:val="1"/>
          <w:sz w:val="28"/>
          <w:szCs w:val="28"/>
        </w:rPr>
        <w:t>аправляет проект приказа</w:t>
      </w:r>
    </w:p>
    <w:p w:rsidR="00B160DD" w:rsidRPr="00B160DD" w:rsidRDefault="00B160DD" w:rsidP="00B160DD">
      <w:pPr>
        <w:widowControl w:val="0"/>
        <w:shd w:val="clear" w:color="auto" w:fill="FFFFFF"/>
        <w:tabs>
          <w:tab w:val="left" w:pos="1296"/>
        </w:tabs>
        <w:suppressAutoHyphens/>
        <w:spacing w:before="34" w:after="0" w:line="192" w:lineRule="exact"/>
        <w:ind w:left="139" w:right="2765" w:hanging="82"/>
        <w:rPr>
          <w:rFonts w:ascii="Times New Roman" w:eastAsia="Lucida Sans Unicode" w:hAnsi="Times New Roman" w:cs="Times New Roman"/>
          <w:kern w:val="1"/>
        </w:rPr>
      </w:pPr>
      <w:r w:rsidRPr="00B160DD">
        <w:rPr>
          <w:rFonts w:ascii="Times New Roman" w:eastAsia="Lucida Sans Unicode" w:hAnsi="Times New Roman" w:cs="Times New Roman"/>
          <w:i/>
          <w:iCs/>
          <w:spacing w:val="-2"/>
          <w:kern w:val="1"/>
        </w:rPr>
        <w:t>(наименование организации (филиала, представительства</w:t>
      </w:r>
      <w:r w:rsidRPr="00B160DD">
        <w:rPr>
          <w:rFonts w:ascii="Times New Roman" w:eastAsia="Lucida Sans Unicode" w:hAnsi="Times New Roman" w:cs="Times New Roman"/>
          <w:i/>
          <w:iCs/>
          <w:spacing w:val="-2"/>
          <w:kern w:val="1"/>
        </w:rPr>
        <w:br/>
      </w:r>
      <w:r w:rsidRPr="00B160DD">
        <w:rPr>
          <w:rFonts w:ascii="Times New Roman" w:eastAsia="Lucida Sans Unicode" w:hAnsi="Times New Roman" w:cs="Times New Roman"/>
          <w:i/>
          <w:iCs/>
          <w:spacing w:val="-1"/>
          <w:kern w:val="1"/>
        </w:rPr>
        <w:t>или иного обособленного структурного подразделения),</w:t>
      </w:r>
      <w:r w:rsidRPr="00B160DD">
        <w:rPr>
          <w:rFonts w:ascii="Times New Roman" w:eastAsia="Lucida Sans Unicode" w:hAnsi="Times New Roman" w:cs="Times New Roman"/>
          <w:i/>
          <w:iCs/>
          <w:spacing w:val="-1"/>
          <w:kern w:val="1"/>
        </w:rPr>
        <w:br/>
      </w:r>
    </w:p>
    <w:p w:rsidR="00B160DD" w:rsidRPr="00B160DD" w:rsidRDefault="00B160DD" w:rsidP="00B160DD">
      <w:pPr>
        <w:widowControl w:val="0"/>
        <w:shd w:val="clear" w:color="auto" w:fill="FFFFFF"/>
        <w:tabs>
          <w:tab w:val="left" w:leader="underscore" w:pos="7699"/>
        </w:tabs>
        <w:suppressAutoHyphens/>
        <w:spacing w:after="0" w:line="240" w:lineRule="auto"/>
        <w:rPr>
          <w:rFonts w:ascii="Times New Roman" w:eastAsia="Lucida Sans Unicode" w:hAnsi="Times New Roman" w:cs="Times New Roman"/>
          <w:kern w:val="1"/>
          <w:sz w:val="28"/>
          <w:szCs w:val="28"/>
        </w:rPr>
      </w:pPr>
      <w:r w:rsidRPr="00B160DD">
        <w:rPr>
          <w:rFonts w:ascii="Times New Roman" w:eastAsia="Lucida Sans Unicode" w:hAnsi="Times New Roman" w:cs="Times New Roman"/>
          <w:i/>
          <w:iCs/>
          <w:spacing w:val="-3"/>
          <w:kern w:val="1"/>
          <w:sz w:val="28"/>
          <w:szCs w:val="28"/>
        </w:rPr>
        <w:t xml:space="preserve"> </w:t>
      </w:r>
      <w:r w:rsidRPr="00B160DD">
        <w:rPr>
          <w:rFonts w:ascii="Times New Roman" w:eastAsia="Lucida Sans Unicode" w:hAnsi="Times New Roman" w:cs="Times New Roman"/>
          <w:spacing w:val="-3"/>
          <w:kern w:val="1"/>
          <w:sz w:val="28"/>
          <w:szCs w:val="28"/>
        </w:rPr>
        <w:t>о расторжении трудового договора с____________________________________</w:t>
      </w:r>
    </w:p>
    <w:p w:rsidR="00B160DD" w:rsidRPr="00B160DD" w:rsidRDefault="00B160DD" w:rsidP="00B160DD">
      <w:pPr>
        <w:widowControl w:val="0"/>
        <w:shd w:val="clear" w:color="auto" w:fill="FFFFFF"/>
        <w:tabs>
          <w:tab w:val="left" w:pos="3509"/>
        </w:tabs>
        <w:suppressAutoHyphens/>
        <w:spacing w:before="34" w:after="0" w:line="240" w:lineRule="auto"/>
        <w:ind w:left="120"/>
        <w:rPr>
          <w:rFonts w:ascii="Times New Roman" w:eastAsia="Lucida Sans Unicode" w:hAnsi="Times New Roman" w:cs="Times New Roman"/>
          <w:kern w:val="1"/>
        </w:rPr>
      </w:pPr>
      <w:r w:rsidRPr="00B160DD">
        <w:rPr>
          <w:rFonts w:ascii="Times New Roman" w:eastAsia="Lucida Sans Unicode" w:hAnsi="Times New Roman" w:cs="Times New Roman"/>
          <w:kern w:val="1"/>
          <w:sz w:val="16"/>
          <w:szCs w:val="16"/>
        </w:rPr>
        <w:tab/>
      </w:r>
      <w:r w:rsidRPr="00B160DD">
        <w:rPr>
          <w:rFonts w:ascii="Times New Roman" w:eastAsia="Lucida Sans Unicode" w:hAnsi="Times New Roman" w:cs="Times New Roman"/>
          <w:kern w:val="1"/>
        </w:rPr>
        <w:t xml:space="preserve">           </w:t>
      </w:r>
      <w:r w:rsidRPr="00B160DD">
        <w:rPr>
          <w:rFonts w:ascii="Times New Roman" w:eastAsia="Lucida Sans Unicode" w:hAnsi="Times New Roman" w:cs="Times New Roman"/>
          <w:i/>
          <w:iCs/>
          <w:spacing w:val="-2"/>
          <w:kern w:val="1"/>
        </w:rPr>
        <w:t>(Ф.И.О. работника полностью, должность, профессия,</w:t>
      </w:r>
    </w:p>
    <w:p w:rsidR="00B160DD" w:rsidRPr="00B160DD" w:rsidRDefault="00B160DD" w:rsidP="00B160DD">
      <w:pPr>
        <w:widowControl w:val="0"/>
        <w:shd w:val="clear" w:color="auto" w:fill="FFFFFF"/>
        <w:suppressAutoHyphens/>
        <w:spacing w:before="120" w:after="0" w:line="240" w:lineRule="auto"/>
        <w:jc w:val="center"/>
        <w:rPr>
          <w:rFonts w:ascii="Times New Roman" w:eastAsia="Lucida Sans Unicode" w:hAnsi="Times New Roman" w:cs="Times New Roman"/>
          <w:kern w:val="1"/>
        </w:rPr>
      </w:pPr>
      <w:r w:rsidRPr="00B160DD">
        <w:rPr>
          <w:rFonts w:ascii="Times New Roman" w:eastAsia="Lucida Sans Unicode" w:hAnsi="Times New Roman" w:cs="Times New Roman"/>
          <w:i/>
          <w:iCs/>
          <w:kern w:val="1"/>
        </w:rPr>
        <w:t xml:space="preserve">_____________________________________________________________________________________структурное </w:t>
      </w:r>
      <w:proofErr w:type="gramStart"/>
      <w:r w:rsidRPr="00B160DD">
        <w:rPr>
          <w:rFonts w:ascii="Times New Roman" w:eastAsia="Lucida Sans Unicode" w:hAnsi="Times New Roman" w:cs="Times New Roman"/>
          <w:i/>
          <w:iCs/>
          <w:kern w:val="1"/>
        </w:rPr>
        <w:t>подразделение  или</w:t>
      </w:r>
      <w:proofErr w:type="gramEnd"/>
      <w:r w:rsidRPr="00B160DD">
        <w:rPr>
          <w:rFonts w:ascii="Times New Roman" w:eastAsia="Lucida Sans Unicode" w:hAnsi="Times New Roman" w:cs="Times New Roman"/>
          <w:i/>
          <w:iCs/>
          <w:kern w:val="1"/>
        </w:rPr>
        <w:t xml:space="preserve"> место работы увольняемого работника)</w:t>
      </w:r>
    </w:p>
    <w:p w:rsidR="00B160DD" w:rsidRPr="00B160DD" w:rsidRDefault="00B160DD" w:rsidP="00B160DD">
      <w:pPr>
        <w:widowControl w:val="0"/>
        <w:shd w:val="clear" w:color="auto" w:fill="FFFFFF"/>
        <w:suppressAutoHyphens/>
        <w:spacing w:before="110" w:after="0" w:line="240" w:lineRule="auto"/>
        <w:jc w:val="both"/>
        <w:rPr>
          <w:rFonts w:ascii="Times New Roman" w:eastAsia="Lucida Sans Unicode" w:hAnsi="Times New Roman" w:cs="Times New Roman"/>
          <w:kern w:val="1"/>
          <w:sz w:val="28"/>
          <w:szCs w:val="28"/>
        </w:rPr>
      </w:pPr>
      <w:r w:rsidRPr="00B160DD">
        <w:rPr>
          <w:rFonts w:ascii="Times New Roman" w:eastAsia="Lucida Sans Unicode" w:hAnsi="Times New Roman" w:cs="Times New Roman"/>
          <w:spacing w:val="-6"/>
          <w:kern w:val="1"/>
          <w:sz w:val="28"/>
          <w:szCs w:val="28"/>
        </w:rPr>
        <w:t xml:space="preserve">в соответствии с пунктом 2 части 1 статьи 81 Трудового Кодекса РФ и обоснование по </w:t>
      </w:r>
      <w:proofErr w:type="gramStart"/>
      <w:r w:rsidRPr="00B160DD">
        <w:rPr>
          <w:rFonts w:ascii="Times New Roman" w:eastAsia="Lucida Sans Unicode" w:hAnsi="Times New Roman" w:cs="Times New Roman"/>
          <w:spacing w:val="-6"/>
          <w:kern w:val="1"/>
          <w:sz w:val="28"/>
          <w:szCs w:val="28"/>
        </w:rPr>
        <w:t xml:space="preserve">нему </w:t>
      </w:r>
      <w:r w:rsidRPr="00B160DD">
        <w:rPr>
          <w:rFonts w:ascii="Times New Roman" w:eastAsia="Lucida Sans Unicode" w:hAnsi="Times New Roman" w:cs="Times New Roman"/>
          <w:kern w:val="1"/>
          <w:sz w:val="28"/>
          <w:szCs w:val="28"/>
        </w:rPr>
        <w:t xml:space="preserve"> с</w:t>
      </w:r>
      <w:proofErr w:type="gramEnd"/>
      <w:r w:rsidRPr="00B160DD">
        <w:rPr>
          <w:rFonts w:ascii="Times New Roman" w:eastAsia="Lucida Sans Unicode" w:hAnsi="Times New Roman" w:cs="Times New Roman"/>
          <w:kern w:val="1"/>
          <w:sz w:val="28"/>
          <w:szCs w:val="28"/>
        </w:rPr>
        <w:t xml:space="preserve"> приложением следующих документов:________________________________________________________</w:t>
      </w:r>
    </w:p>
    <w:p w:rsidR="00B160DD" w:rsidRPr="00B160DD" w:rsidRDefault="00B160DD" w:rsidP="00B160DD">
      <w:pPr>
        <w:widowControl w:val="0"/>
        <w:shd w:val="clear" w:color="auto" w:fill="FFFFFF"/>
        <w:suppressAutoHyphens/>
        <w:spacing w:after="0" w:line="240" w:lineRule="auto"/>
        <w:jc w:val="center"/>
        <w:rPr>
          <w:rFonts w:ascii="Times New Roman" w:eastAsia="Lucida Sans Unicode" w:hAnsi="Times New Roman" w:cs="Times New Roman"/>
          <w:i/>
          <w:iCs/>
          <w:kern w:val="1"/>
        </w:rPr>
      </w:pPr>
      <w:r w:rsidRPr="00B160DD">
        <w:rPr>
          <w:rFonts w:ascii="Times New Roman" w:eastAsia="Lucida Sans Unicode" w:hAnsi="Times New Roman" w:cs="Times New Roman"/>
          <w:i/>
          <w:iCs/>
          <w:spacing w:val="-2"/>
          <w:kern w:val="1"/>
        </w:rPr>
        <w:t xml:space="preserve">(перечисляются все документы, </w:t>
      </w:r>
      <w:r w:rsidRPr="00B160DD">
        <w:rPr>
          <w:rFonts w:ascii="Times New Roman" w:eastAsia="Lucida Sans Unicode" w:hAnsi="Times New Roman" w:cs="Times New Roman"/>
          <w:i/>
          <w:iCs/>
          <w:kern w:val="1"/>
        </w:rPr>
        <w:t>служащие основанием для правомерности издания приказа, распоряжения)</w:t>
      </w:r>
    </w:p>
    <w:p w:rsidR="00B160DD" w:rsidRPr="00B160DD" w:rsidRDefault="00B160DD" w:rsidP="00B160DD">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rPr>
      </w:pPr>
      <w:r w:rsidRPr="00B160DD">
        <w:rPr>
          <w:rFonts w:ascii="Times New Roman" w:eastAsia="Lucida Sans Unicode" w:hAnsi="Times New Roman" w:cs="Times New Roman"/>
          <w:spacing w:val="-7"/>
          <w:kern w:val="1"/>
          <w:sz w:val="28"/>
          <w:szCs w:val="28"/>
        </w:rPr>
        <w:t>Прошу в течение семи рабочих дней направить в письменной форме мотивиро</w:t>
      </w:r>
      <w:r w:rsidRPr="00B160DD">
        <w:rPr>
          <w:rFonts w:ascii="Times New Roman" w:eastAsia="Lucida Sans Unicode" w:hAnsi="Times New Roman" w:cs="Times New Roman"/>
          <w:spacing w:val="-7"/>
          <w:kern w:val="1"/>
          <w:sz w:val="28"/>
          <w:szCs w:val="28"/>
        </w:rPr>
        <w:softHyphen/>
      </w:r>
      <w:r w:rsidRPr="00B160DD">
        <w:rPr>
          <w:rFonts w:ascii="Times New Roman" w:eastAsia="Lucida Sans Unicode" w:hAnsi="Times New Roman" w:cs="Times New Roman"/>
          <w:spacing w:val="-2"/>
          <w:kern w:val="1"/>
          <w:sz w:val="28"/>
          <w:szCs w:val="28"/>
        </w:rPr>
        <w:t>ванное мнение по проекту данного акта (приказа, распоряжения).</w:t>
      </w:r>
    </w:p>
    <w:p w:rsidR="00B160DD" w:rsidRPr="00B160DD" w:rsidRDefault="00B160DD" w:rsidP="00B160DD">
      <w:pPr>
        <w:widowControl w:val="0"/>
        <w:shd w:val="clear" w:color="auto" w:fill="FFFFFF"/>
        <w:tabs>
          <w:tab w:val="left" w:leader="underscore" w:pos="2870"/>
        </w:tabs>
        <w:suppressAutoHyphens/>
        <w:spacing w:after="0" w:line="240" w:lineRule="auto"/>
        <w:ind w:left="278"/>
        <w:rPr>
          <w:rFonts w:ascii="Times New Roman" w:eastAsia="Lucida Sans Unicode" w:hAnsi="Times New Roman" w:cs="Times New Roman"/>
          <w:spacing w:val="-7"/>
          <w:kern w:val="1"/>
          <w:sz w:val="28"/>
          <w:szCs w:val="28"/>
        </w:rPr>
      </w:pPr>
    </w:p>
    <w:p w:rsidR="00B160DD" w:rsidRPr="00B160DD" w:rsidRDefault="00B160DD" w:rsidP="00B160DD">
      <w:pPr>
        <w:widowControl w:val="0"/>
        <w:shd w:val="clear" w:color="auto" w:fill="FFFFFF"/>
        <w:tabs>
          <w:tab w:val="left" w:leader="underscore" w:pos="2870"/>
        </w:tabs>
        <w:suppressAutoHyphens/>
        <w:spacing w:after="0" w:line="240" w:lineRule="auto"/>
        <w:ind w:left="278"/>
        <w:rPr>
          <w:rFonts w:ascii="Times New Roman" w:eastAsia="Lucida Sans Unicode" w:hAnsi="Times New Roman" w:cs="Times New Roman"/>
          <w:kern w:val="1"/>
          <w:sz w:val="28"/>
          <w:szCs w:val="28"/>
        </w:rPr>
      </w:pPr>
      <w:r w:rsidRPr="00B160DD">
        <w:rPr>
          <w:rFonts w:ascii="Times New Roman" w:eastAsia="Lucida Sans Unicode" w:hAnsi="Times New Roman" w:cs="Times New Roman"/>
          <w:spacing w:val="-7"/>
          <w:kern w:val="1"/>
          <w:sz w:val="28"/>
          <w:szCs w:val="28"/>
        </w:rPr>
        <w:t xml:space="preserve">       </w:t>
      </w:r>
      <w:proofErr w:type="gramStart"/>
      <w:r w:rsidRPr="00B160DD">
        <w:rPr>
          <w:rFonts w:ascii="Times New Roman" w:eastAsia="Lucida Sans Unicode" w:hAnsi="Times New Roman" w:cs="Times New Roman"/>
          <w:spacing w:val="-7"/>
          <w:kern w:val="1"/>
          <w:sz w:val="28"/>
          <w:szCs w:val="28"/>
        </w:rPr>
        <w:t>Приложение:  на</w:t>
      </w:r>
      <w:proofErr w:type="gramEnd"/>
      <w:r w:rsidRPr="00B160DD">
        <w:rPr>
          <w:rFonts w:ascii="Times New Roman" w:eastAsia="Lucida Sans Unicode" w:hAnsi="Times New Roman" w:cs="Times New Roman"/>
          <w:spacing w:val="-7"/>
          <w:kern w:val="1"/>
          <w:sz w:val="28"/>
          <w:szCs w:val="28"/>
        </w:rPr>
        <w:t xml:space="preserve"> ____ </w:t>
      </w:r>
      <w:r w:rsidRPr="00B160DD">
        <w:rPr>
          <w:rFonts w:ascii="Times New Roman" w:eastAsia="Lucida Sans Unicode" w:hAnsi="Times New Roman" w:cs="Times New Roman"/>
          <w:spacing w:val="-9"/>
          <w:kern w:val="1"/>
          <w:sz w:val="28"/>
          <w:szCs w:val="28"/>
        </w:rPr>
        <w:t>листах.</w:t>
      </w:r>
    </w:p>
    <w:p w:rsidR="00B160DD" w:rsidRPr="00B160DD" w:rsidRDefault="00B160DD" w:rsidP="00B160DD">
      <w:pPr>
        <w:widowControl w:val="0"/>
        <w:shd w:val="clear" w:color="auto" w:fill="FFFFFF"/>
        <w:suppressAutoHyphens/>
        <w:spacing w:after="0" w:line="240" w:lineRule="auto"/>
        <w:ind w:left="5" w:right="6182"/>
        <w:rPr>
          <w:rFonts w:ascii="Times New Roman" w:eastAsia="Lucida Sans Unicode" w:hAnsi="Times New Roman" w:cs="Times New Roman"/>
          <w:spacing w:val="-12"/>
          <w:kern w:val="1"/>
          <w:sz w:val="28"/>
          <w:szCs w:val="28"/>
        </w:rPr>
      </w:pPr>
    </w:p>
    <w:p w:rsidR="00B160DD" w:rsidRPr="00B160DD" w:rsidRDefault="00B160DD" w:rsidP="00B160DD">
      <w:pPr>
        <w:widowControl w:val="0"/>
        <w:shd w:val="clear" w:color="auto" w:fill="FFFFFF"/>
        <w:suppressAutoHyphens/>
        <w:spacing w:after="0" w:line="240" w:lineRule="auto"/>
        <w:ind w:left="5" w:right="6182"/>
        <w:rPr>
          <w:rFonts w:ascii="Times New Roman" w:eastAsia="Lucida Sans Unicode" w:hAnsi="Times New Roman" w:cs="Times New Roman"/>
          <w:kern w:val="1"/>
          <w:sz w:val="28"/>
          <w:szCs w:val="28"/>
        </w:rPr>
      </w:pPr>
      <w:r w:rsidRPr="00B160DD">
        <w:rPr>
          <w:rFonts w:ascii="Times New Roman" w:eastAsia="Lucida Sans Unicode" w:hAnsi="Times New Roman" w:cs="Times New Roman"/>
          <w:spacing w:val="-12"/>
          <w:kern w:val="1"/>
          <w:sz w:val="28"/>
          <w:szCs w:val="28"/>
        </w:rPr>
        <w:t xml:space="preserve">Полномочный </w:t>
      </w:r>
      <w:r w:rsidRPr="00B160DD">
        <w:rPr>
          <w:rFonts w:ascii="Times New Roman" w:eastAsia="Lucida Sans Unicode" w:hAnsi="Times New Roman" w:cs="Times New Roman"/>
          <w:spacing w:val="-11"/>
          <w:kern w:val="1"/>
          <w:sz w:val="28"/>
          <w:szCs w:val="28"/>
        </w:rPr>
        <w:t>представитель</w:t>
      </w:r>
    </w:p>
    <w:p w:rsidR="00B160DD" w:rsidRPr="00B160DD" w:rsidRDefault="00B160DD" w:rsidP="00B160DD">
      <w:pPr>
        <w:widowControl w:val="0"/>
        <w:shd w:val="clear" w:color="auto" w:fill="FFFFFF"/>
        <w:tabs>
          <w:tab w:val="left" w:leader="underscore" w:pos="5822"/>
        </w:tabs>
        <w:suppressAutoHyphens/>
        <w:spacing w:after="0" w:line="240" w:lineRule="auto"/>
        <w:ind w:left="5"/>
        <w:rPr>
          <w:rFonts w:ascii="Times New Roman" w:eastAsia="Lucida Sans Unicode" w:hAnsi="Times New Roman" w:cs="Times New Roman"/>
          <w:kern w:val="1"/>
          <w:sz w:val="28"/>
          <w:szCs w:val="28"/>
        </w:rPr>
      </w:pPr>
      <w:proofErr w:type="gramStart"/>
      <w:r w:rsidRPr="00B160DD">
        <w:rPr>
          <w:rFonts w:ascii="Times New Roman" w:eastAsia="Lucida Sans Unicode" w:hAnsi="Times New Roman" w:cs="Times New Roman"/>
          <w:spacing w:val="-10"/>
          <w:kern w:val="1"/>
          <w:sz w:val="28"/>
          <w:szCs w:val="28"/>
        </w:rPr>
        <w:t xml:space="preserve">работодателя </w:t>
      </w:r>
      <w:r w:rsidRPr="00B160DD">
        <w:rPr>
          <w:rFonts w:ascii="Times New Roman" w:eastAsia="Lucida Sans Unicode" w:hAnsi="Times New Roman" w:cs="Times New Roman"/>
          <w:kern w:val="1"/>
          <w:sz w:val="28"/>
          <w:szCs w:val="28"/>
        </w:rPr>
        <w:t xml:space="preserve"> _</w:t>
      </w:r>
      <w:proofErr w:type="gramEnd"/>
      <w:r w:rsidRPr="00B160DD">
        <w:rPr>
          <w:rFonts w:ascii="Times New Roman" w:eastAsia="Lucida Sans Unicode" w:hAnsi="Times New Roman" w:cs="Times New Roman"/>
          <w:kern w:val="1"/>
          <w:sz w:val="28"/>
          <w:szCs w:val="28"/>
        </w:rPr>
        <w:t>_________________      ________________________________</w:t>
      </w:r>
    </w:p>
    <w:p w:rsidR="00B160DD" w:rsidRPr="00B160DD" w:rsidRDefault="00B160DD" w:rsidP="00B160DD">
      <w:pPr>
        <w:widowControl w:val="0"/>
        <w:shd w:val="clear" w:color="auto" w:fill="FFFFFF"/>
        <w:tabs>
          <w:tab w:val="left" w:pos="1910"/>
        </w:tabs>
        <w:suppressAutoHyphens/>
        <w:spacing w:after="0" w:line="240" w:lineRule="auto"/>
        <w:ind w:left="48"/>
        <w:jc w:val="center"/>
        <w:rPr>
          <w:rFonts w:ascii="Times New Roman" w:eastAsia="Lucida Sans Unicode" w:hAnsi="Times New Roman" w:cs="Times New Roman"/>
          <w:kern w:val="1"/>
        </w:rPr>
      </w:pPr>
      <w:r w:rsidRPr="00B160DD">
        <w:rPr>
          <w:rFonts w:ascii="Times New Roman" w:eastAsia="Lucida Sans Unicode" w:hAnsi="Times New Roman" w:cs="Times New Roman"/>
          <w:iCs/>
          <w:spacing w:val="-2"/>
          <w:kern w:val="1"/>
        </w:rPr>
        <w:t xml:space="preserve">             (подпись)</w:t>
      </w:r>
      <w:r w:rsidRPr="00B160DD">
        <w:rPr>
          <w:rFonts w:ascii="Times New Roman" w:eastAsia="Lucida Sans Unicode" w:hAnsi="Times New Roman" w:cs="Times New Roman"/>
          <w:iCs/>
          <w:kern w:val="1"/>
        </w:rPr>
        <w:tab/>
        <w:t xml:space="preserve">                                    </w:t>
      </w:r>
      <w:proofErr w:type="gramStart"/>
      <w:r w:rsidRPr="00B160DD">
        <w:rPr>
          <w:rFonts w:ascii="Times New Roman" w:eastAsia="Lucida Sans Unicode" w:hAnsi="Times New Roman" w:cs="Times New Roman"/>
          <w:iCs/>
          <w:kern w:val="1"/>
        </w:rPr>
        <w:t xml:space="preserve">   (</w:t>
      </w:r>
      <w:proofErr w:type="gramEnd"/>
      <w:r w:rsidRPr="00B160DD">
        <w:rPr>
          <w:rFonts w:ascii="Times New Roman" w:eastAsia="Lucida Sans Unicode" w:hAnsi="Times New Roman" w:cs="Times New Roman"/>
          <w:iCs/>
          <w:kern w:val="1"/>
        </w:rPr>
        <w:t>фамилия и инициалы)</w:t>
      </w:r>
    </w:p>
    <w:p w:rsidR="00B160DD" w:rsidRPr="00B160DD" w:rsidRDefault="00B160DD" w:rsidP="00B160DD">
      <w:pPr>
        <w:widowControl w:val="0"/>
        <w:shd w:val="clear" w:color="auto" w:fill="FFFFFF"/>
        <w:suppressAutoHyphens/>
        <w:spacing w:before="202" w:after="0" w:line="240" w:lineRule="auto"/>
        <w:jc w:val="both"/>
        <w:rPr>
          <w:rFonts w:ascii="Times New Roman" w:eastAsia="Lucida Sans Unicode" w:hAnsi="Times New Roman" w:cs="Times New Roman"/>
          <w:kern w:val="1"/>
          <w:sz w:val="28"/>
          <w:szCs w:val="28"/>
        </w:rPr>
      </w:pPr>
      <w:r w:rsidRPr="00B160DD">
        <w:rPr>
          <w:rFonts w:ascii="Times New Roman" w:eastAsia="Lucida Sans Unicode" w:hAnsi="Times New Roman" w:cs="Times New Roman"/>
          <w:spacing w:val="-7"/>
          <w:kern w:val="1"/>
          <w:sz w:val="28"/>
          <w:szCs w:val="28"/>
        </w:rPr>
        <w:t>Примечание: обращение печатается на фирменном бланке организации (фили</w:t>
      </w:r>
      <w:r w:rsidRPr="00B160DD">
        <w:rPr>
          <w:rFonts w:ascii="Times New Roman" w:eastAsia="Lucida Sans Unicode" w:hAnsi="Times New Roman" w:cs="Times New Roman"/>
          <w:spacing w:val="-7"/>
          <w:kern w:val="1"/>
          <w:sz w:val="28"/>
          <w:szCs w:val="28"/>
        </w:rPr>
        <w:softHyphen/>
      </w:r>
      <w:r w:rsidRPr="00B160DD">
        <w:rPr>
          <w:rFonts w:ascii="Times New Roman" w:eastAsia="Lucida Sans Unicode" w:hAnsi="Times New Roman" w:cs="Times New Roman"/>
          <w:spacing w:val="-5"/>
          <w:kern w:val="1"/>
          <w:sz w:val="28"/>
          <w:szCs w:val="28"/>
        </w:rPr>
        <w:t>ала, представительства или иного обособленного структурного подразделения)</w:t>
      </w:r>
      <w:r w:rsidRPr="00B160DD">
        <w:rPr>
          <w:rFonts w:ascii="Times New Roman" w:eastAsia="Lucida Sans Unicode" w:hAnsi="Times New Roman" w:cs="Times New Roman"/>
          <w:spacing w:val="-7"/>
          <w:kern w:val="1"/>
          <w:sz w:val="28"/>
          <w:szCs w:val="28"/>
        </w:rPr>
        <w:t xml:space="preserve"> и должно регистрироваться с указанием исхо</w:t>
      </w:r>
      <w:r w:rsidRPr="00B160DD">
        <w:rPr>
          <w:rFonts w:ascii="Times New Roman" w:eastAsia="Lucida Sans Unicode" w:hAnsi="Times New Roman" w:cs="Times New Roman"/>
          <w:spacing w:val="-7"/>
          <w:kern w:val="1"/>
          <w:sz w:val="28"/>
          <w:szCs w:val="28"/>
        </w:rPr>
        <w:softHyphen/>
      </w:r>
      <w:r w:rsidRPr="00B160DD">
        <w:rPr>
          <w:rFonts w:ascii="Times New Roman" w:eastAsia="Lucida Sans Unicode" w:hAnsi="Times New Roman" w:cs="Times New Roman"/>
          <w:kern w:val="1"/>
          <w:sz w:val="28"/>
          <w:szCs w:val="28"/>
        </w:rPr>
        <w:t>дящего номера и даты.</w:t>
      </w:r>
    </w:p>
    <w:p w:rsidR="00B160DD" w:rsidRPr="00B160DD" w:rsidRDefault="00B160DD" w:rsidP="00B160DD">
      <w:pPr>
        <w:widowControl w:val="0"/>
        <w:shd w:val="clear" w:color="auto" w:fill="FFFFFF"/>
        <w:suppressAutoHyphens/>
        <w:spacing w:before="307" w:after="0" w:line="240" w:lineRule="auto"/>
        <w:ind w:left="72"/>
        <w:jc w:val="both"/>
        <w:rPr>
          <w:rFonts w:ascii="Times New Roman" w:eastAsia="Lucida Sans Unicode" w:hAnsi="Times New Roman" w:cs="Times New Roman"/>
          <w:b/>
          <w:bCs/>
          <w:spacing w:val="-5"/>
          <w:kern w:val="1"/>
          <w:sz w:val="24"/>
          <w:szCs w:val="24"/>
        </w:rPr>
      </w:pPr>
    </w:p>
    <w:p w:rsidR="00B2694F" w:rsidRPr="00B2694F" w:rsidRDefault="00B2694F" w:rsidP="00B160DD">
      <w:pPr>
        <w:spacing w:after="0"/>
        <w:rPr>
          <w:rFonts w:ascii="Times New Roman" w:hAnsi="Times New Roman" w:cs="Times New Roman"/>
          <w:b/>
          <w:sz w:val="28"/>
          <w:szCs w:val="28"/>
        </w:rPr>
      </w:pPr>
      <w:bookmarkStart w:id="69" w:name="_GoBack"/>
      <w:bookmarkEnd w:id="69"/>
    </w:p>
    <w:sectPr w:rsidR="00B2694F" w:rsidRPr="00B26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3C3AD4"/>
    <w:rsid w:val="0007703C"/>
    <w:rsid w:val="000860EA"/>
    <w:rsid w:val="001052C4"/>
    <w:rsid w:val="00113909"/>
    <w:rsid w:val="001D3B60"/>
    <w:rsid w:val="001F4C58"/>
    <w:rsid w:val="00324302"/>
    <w:rsid w:val="003C3AD4"/>
    <w:rsid w:val="0044120F"/>
    <w:rsid w:val="00457C9E"/>
    <w:rsid w:val="004D43B6"/>
    <w:rsid w:val="00503B30"/>
    <w:rsid w:val="00507DF8"/>
    <w:rsid w:val="00602148"/>
    <w:rsid w:val="006F5302"/>
    <w:rsid w:val="00710A0F"/>
    <w:rsid w:val="007752F7"/>
    <w:rsid w:val="007B38A0"/>
    <w:rsid w:val="0080671C"/>
    <w:rsid w:val="0084262B"/>
    <w:rsid w:val="00940CB1"/>
    <w:rsid w:val="009C3062"/>
    <w:rsid w:val="00AE74D3"/>
    <w:rsid w:val="00B160DD"/>
    <w:rsid w:val="00B2694F"/>
    <w:rsid w:val="00BB4E86"/>
    <w:rsid w:val="00BD2801"/>
    <w:rsid w:val="00EB2188"/>
    <w:rsid w:val="00FB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14A9A-3020-4A47-B043-2EE4AFFC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0671C"/>
    <w:pPr>
      <w:spacing w:after="0" w:line="240" w:lineRule="auto"/>
      <w:jc w:val="center"/>
    </w:pPr>
    <w:rPr>
      <w:rFonts w:ascii="Arial" w:eastAsia="Times New Roman" w:hAnsi="Arial" w:cs="Arial"/>
      <w:b/>
      <w:bCs/>
      <w:sz w:val="24"/>
      <w:szCs w:val="24"/>
      <w:lang w:eastAsia="ar-SA"/>
    </w:rPr>
  </w:style>
  <w:style w:type="character" w:customStyle="1" w:styleId="a5">
    <w:name w:val="Название Знак"/>
    <w:basedOn w:val="a0"/>
    <w:link w:val="a3"/>
    <w:rsid w:val="0080671C"/>
    <w:rPr>
      <w:rFonts w:ascii="Arial" w:eastAsia="Times New Roman" w:hAnsi="Arial" w:cs="Arial"/>
      <w:b/>
      <w:bCs/>
      <w:sz w:val="24"/>
      <w:szCs w:val="24"/>
      <w:lang w:eastAsia="ar-SA"/>
    </w:rPr>
  </w:style>
  <w:style w:type="paragraph" w:styleId="a4">
    <w:name w:val="Subtitle"/>
    <w:basedOn w:val="a"/>
    <w:next w:val="a"/>
    <w:link w:val="a6"/>
    <w:uiPriority w:val="11"/>
    <w:qFormat/>
    <w:rsid w:val="0080671C"/>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4"/>
    <w:uiPriority w:val="11"/>
    <w:rsid w:val="0080671C"/>
    <w:rPr>
      <w:rFonts w:eastAsiaTheme="minorEastAsia"/>
      <w:color w:val="5A5A5A" w:themeColor="text1" w:themeTint="A5"/>
      <w:spacing w:val="15"/>
    </w:rPr>
  </w:style>
  <w:style w:type="table" w:customStyle="1" w:styleId="1">
    <w:name w:val="Сетка таблицы1"/>
    <w:basedOn w:val="a1"/>
    <w:next w:val="a7"/>
    <w:rsid w:val="00B160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B1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000000.0" TargetMode="External"/><Relationship Id="rId18" Type="http://schemas.openxmlformats.org/officeDocument/2006/relationships/hyperlink" Target="garantF1://70481484.1009" TargetMode="External"/><Relationship Id="rId26" Type="http://schemas.openxmlformats.org/officeDocument/2006/relationships/hyperlink" Target="garantF1://70481484.1018" TargetMode="External"/><Relationship Id="rId39" Type="http://schemas.openxmlformats.org/officeDocument/2006/relationships/hyperlink" Target="garantF1://12025268.192" TargetMode="External"/><Relationship Id="rId3" Type="http://schemas.openxmlformats.org/officeDocument/2006/relationships/settings" Target="settings.xml"/><Relationship Id="rId21" Type="http://schemas.openxmlformats.org/officeDocument/2006/relationships/hyperlink" Target="garantF1://70340506.0" TargetMode="External"/><Relationship Id="rId34" Type="http://schemas.openxmlformats.org/officeDocument/2006/relationships/hyperlink" Target="garantF1://55071222.1000" TargetMode="External"/><Relationship Id="rId42" Type="http://schemas.openxmlformats.org/officeDocument/2006/relationships/hyperlink" Target="garantF1://10008000" TargetMode="External"/><Relationship Id="rId47" Type="http://schemas.openxmlformats.org/officeDocument/2006/relationships/hyperlink" Target="garantF1://12025268" TargetMode="External"/><Relationship Id="rId50" Type="http://schemas.openxmlformats.org/officeDocument/2006/relationships/theme" Target="theme/theme1.xml"/><Relationship Id="rId7" Type="http://schemas.openxmlformats.org/officeDocument/2006/relationships/hyperlink" Target="garantF1://12025268.3333" TargetMode="External"/><Relationship Id="rId12" Type="http://schemas.openxmlformats.org/officeDocument/2006/relationships/hyperlink" Target="garantF1://70329490.0" TargetMode="External"/><Relationship Id="rId17" Type="http://schemas.openxmlformats.org/officeDocument/2006/relationships/hyperlink" Target="garantF1://70482514.0" TargetMode="External"/><Relationship Id="rId25" Type="http://schemas.openxmlformats.org/officeDocument/2006/relationships/hyperlink" Target="garantF1://70482514.1017" TargetMode="External"/><Relationship Id="rId33" Type="http://schemas.openxmlformats.org/officeDocument/2006/relationships/hyperlink" Target="garantF1://12025268.3000" TargetMode="External"/><Relationship Id="rId38" Type="http://schemas.openxmlformats.org/officeDocument/2006/relationships/hyperlink" Target="garantF1://12025268.1038" TargetMode="External"/><Relationship Id="rId46" Type="http://schemas.openxmlformats.org/officeDocument/2006/relationships/hyperlink" Target="garantF1://12025268.1060" TargetMode="External"/><Relationship Id="rId2" Type="http://schemas.openxmlformats.org/officeDocument/2006/relationships/styles" Target="styles.xml"/><Relationship Id="rId16" Type="http://schemas.openxmlformats.org/officeDocument/2006/relationships/hyperlink" Target="garantF1://70482514.1007" TargetMode="External"/><Relationship Id="rId20" Type="http://schemas.openxmlformats.org/officeDocument/2006/relationships/hyperlink" Target="garantF1://70340506.1017" TargetMode="External"/><Relationship Id="rId29" Type="http://schemas.openxmlformats.org/officeDocument/2006/relationships/hyperlink" Target="garantF1://12025268.3000" TargetMode="External"/><Relationship Id="rId41" Type="http://schemas.openxmlformats.org/officeDocument/2006/relationships/hyperlink" Target="garantF1://10064072.41472" TargetMode="External"/><Relationship Id="rId1" Type="http://schemas.openxmlformats.org/officeDocument/2006/relationships/customXml" Target="../customXml/item1.xml"/><Relationship Id="rId6" Type="http://schemas.openxmlformats.org/officeDocument/2006/relationships/hyperlink" Target="garantF1://70778632.0" TargetMode="External"/><Relationship Id="rId11" Type="http://schemas.openxmlformats.org/officeDocument/2006/relationships/hyperlink" Target="garantF1://70329490.1101" TargetMode="External"/><Relationship Id="rId24" Type="http://schemas.openxmlformats.org/officeDocument/2006/relationships/hyperlink" Target="garantF1://70503294.1028" TargetMode="External"/><Relationship Id="rId32" Type="http://schemas.openxmlformats.org/officeDocument/2006/relationships/hyperlink" Target="garantF1://12025268.3000" TargetMode="External"/><Relationship Id="rId37" Type="http://schemas.openxmlformats.org/officeDocument/2006/relationships/hyperlink" Target="garantF1://12025268.1039" TargetMode="External"/><Relationship Id="rId40" Type="http://schemas.openxmlformats.org/officeDocument/2006/relationships/hyperlink" Target="garantF1://12025267.1314" TargetMode="External"/><Relationship Id="rId45" Type="http://schemas.openxmlformats.org/officeDocument/2006/relationships/hyperlink" Target="garantF1://12036454.301" TargetMode="External"/><Relationship Id="rId5" Type="http://schemas.openxmlformats.org/officeDocument/2006/relationships/image" Target="media/image1.png"/><Relationship Id="rId15" Type="http://schemas.openxmlformats.org/officeDocument/2006/relationships/hyperlink" Target="garantF1://70503294.0" TargetMode="External"/><Relationship Id="rId23" Type="http://schemas.openxmlformats.org/officeDocument/2006/relationships/hyperlink" Target="garantF1://70191362.108929" TargetMode="External"/><Relationship Id="rId28" Type="http://schemas.openxmlformats.org/officeDocument/2006/relationships/hyperlink" Target="garantF1://12025268.3000" TargetMode="External"/><Relationship Id="rId36" Type="http://schemas.openxmlformats.org/officeDocument/2006/relationships/hyperlink" Target="garantF1://12025268.192" TargetMode="External"/><Relationship Id="rId49" Type="http://schemas.openxmlformats.org/officeDocument/2006/relationships/fontTable" Target="fontTable.xml"/><Relationship Id="rId10" Type="http://schemas.openxmlformats.org/officeDocument/2006/relationships/hyperlink" Target="garantF1://12082732.0" TargetMode="External"/><Relationship Id="rId19" Type="http://schemas.openxmlformats.org/officeDocument/2006/relationships/hyperlink" Target="garantF1://70481484.0" TargetMode="External"/><Relationship Id="rId31" Type="http://schemas.openxmlformats.org/officeDocument/2006/relationships/hyperlink" Target="garantF1://12025268.3000" TargetMode="External"/><Relationship Id="rId44" Type="http://schemas.openxmlformats.org/officeDocument/2006/relationships/hyperlink" Target="garantF1://10064072.41470" TargetMode="External"/><Relationship Id="rId4" Type="http://schemas.openxmlformats.org/officeDocument/2006/relationships/webSettings" Target="webSettings.xml"/><Relationship Id="rId9" Type="http://schemas.openxmlformats.org/officeDocument/2006/relationships/hyperlink" Target="garantF1://70292898.0" TargetMode="External"/><Relationship Id="rId14" Type="http://schemas.openxmlformats.org/officeDocument/2006/relationships/hyperlink" Target="garantF1://70503294.1054" TargetMode="External"/><Relationship Id="rId22" Type="http://schemas.openxmlformats.org/officeDocument/2006/relationships/hyperlink" Target="garantF1://70468294.0" TargetMode="External"/><Relationship Id="rId27" Type="http://schemas.openxmlformats.org/officeDocument/2006/relationships/hyperlink" Target="garantF1://55071222.2000" TargetMode="External"/><Relationship Id="rId30" Type="http://schemas.openxmlformats.org/officeDocument/2006/relationships/hyperlink" Target="garantF1://12025268.3000" TargetMode="External"/><Relationship Id="rId35" Type="http://schemas.openxmlformats.org/officeDocument/2006/relationships/hyperlink" Target="garantF1://12025268.5" TargetMode="External"/><Relationship Id="rId43" Type="http://schemas.openxmlformats.org/officeDocument/2006/relationships/hyperlink" Target="garantF1://10002673.5" TargetMode="External"/><Relationship Id="rId48" Type="http://schemas.openxmlformats.org/officeDocument/2006/relationships/hyperlink" Target="garantF1://12025268.1013" TargetMode="External"/><Relationship Id="rId8" Type="http://schemas.openxmlformats.org/officeDocument/2006/relationships/hyperlink" Target="garantF1://70292898.15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8EFD-B13F-4AC7-BEFB-614E1F05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Обком Профсоюз образования</cp:lastModifiedBy>
  <cp:revision>4</cp:revision>
  <cp:lastPrinted>2018-05-29T07:46:00Z</cp:lastPrinted>
  <dcterms:created xsi:type="dcterms:W3CDTF">2018-06-15T11:39:00Z</dcterms:created>
  <dcterms:modified xsi:type="dcterms:W3CDTF">2018-06-19T11:02:00Z</dcterms:modified>
</cp:coreProperties>
</file>